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C8" w:rsidRDefault="00080DC3" w:rsidP="00626FC8">
      <w:pPr>
        <w:jc w:val="center"/>
        <w:rPr>
          <w:color w:val="CC0434"/>
          <w:sz w:val="28"/>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r w:rsidRPr="00945482">
        <w:rPr>
          <w:b/>
          <w:color w:val="CC0434"/>
          <w:sz w:val="28"/>
          <w14:textOutline w14:w="0" w14:cap="flat" w14:cmpd="sng" w14:algn="ctr">
            <w14:noFill/>
            <w14:prstDash w14:val="solid"/>
            <w14:round/>
          </w14:textOutline>
          <w14:props3d w14:extrusionH="57150" w14:contourW="0" w14:prstMaterial="softEdge">
            <w14:bevelT w14:w="25400" w14:h="38100" w14:prst="circle"/>
          </w14:props3d>
        </w:rPr>
        <w:t>FERDOVA KNJIŽNA UGANKA</w:t>
      </w:r>
      <w:r w:rsidR="00626FC8" w:rsidRPr="00945482">
        <w:rPr>
          <w:b/>
          <w:color w:val="CC0434"/>
          <w:sz w:val="28"/>
          <w14:textOutline w14:w="0" w14:cap="flat" w14:cmpd="sng" w14:algn="ctr">
            <w14:noFill/>
            <w14:prstDash w14:val="solid"/>
            <w14:round/>
          </w14:textOutline>
          <w14:props3d w14:extrusionH="57150" w14:contourW="0" w14:prstMaterial="softEdge">
            <w14:bevelT w14:w="25400" w14:h="38100" w14:prst="circle"/>
          </w14:props3d>
        </w:rPr>
        <w:t xml:space="preserve"> </w:t>
      </w:r>
      <w:r w:rsidR="00626FC8" w:rsidRPr="00945482">
        <w:rPr>
          <w:color w:val="CC0434"/>
          <w:sz w:val="28"/>
          <w14:textOutline w14:w="0" w14:cap="flat" w14:cmpd="sng" w14:algn="ctr">
            <w14:noFill/>
            <w14:prstDash w14:val="solid"/>
            <w14:round/>
          </w14:textOutline>
          <w14:props3d w14:extrusionH="57150" w14:contourW="0" w14:prstMaterial="softEdge">
            <w14:bevelT w14:w="25400" w14:h="38100" w14:prst="circle"/>
          </w14:props3d>
        </w:rPr>
        <w:t>ob 2. aprilu, mednarodnem dnevu knjig za otroke</w:t>
      </w:r>
    </w:p>
    <w:p w:rsidR="00945482" w:rsidRPr="00945482" w:rsidRDefault="00945482" w:rsidP="00626FC8">
      <w:pPr>
        <w:jc w:val="center"/>
        <w:rPr>
          <w:b/>
          <w:i/>
          <w:color w:val="92D050"/>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sidRPr="00945482">
        <w:rPr>
          <w:b/>
          <w:i/>
          <w:color w:val="92D050"/>
          <w:sz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GLASBA BESED in PODOB</w:t>
      </w:r>
    </w:p>
    <w:p w:rsidR="00626FC8" w:rsidRPr="00945482" w:rsidRDefault="00662350" w:rsidP="00945482">
      <w:pPr>
        <w:jc w:val="center"/>
        <w:rPr>
          <w:color w:val="8496B0" w:themeColor="text2" w:themeTint="99"/>
        </w:rPr>
      </w:pPr>
      <w:r>
        <w:rPr>
          <w:color w:val="8496B0" w:themeColor="text2" w:themeTint="99"/>
        </w:rPr>
        <w:t>Odgovore</w:t>
      </w:r>
      <w:r w:rsidR="00945482" w:rsidRPr="00945482">
        <w:rPr>
          <w:color w:val="8496B0" w:themeColor="text2" w:themeTint="99"/>
        </w:rPr>
        <w:t xml:space="preserve"> najdeš </w:t>
      </w:r>
      <w:r>
        <w:rPr>
          <w:color w:val="8496B0" w:themeColor="text2" w:themeTint="99"/>
        </w:rPr>
        <w:t xml:space="preserve">v prispevku </w:t>
      </w:r>
      <w:r w:rsidR="00945482" w:rsidRPr="00945482">
        <w:rPr>
          <w:color w:val="8496B0" w:themeColor="text2" w:themeTint="99"/>
        </w:rPr>
        <w:t>na šolski spletni strani in v spodnjih zapisih</w:t>
      </w:r>
      <w:r w:rsidR="00626FC8" w:rsidRPr="00945482">
        <w:rPr>
          <w:color w:val="8496B0" w:themeColor="text2" w:themeTint="99"/>
        </w:rPr>
        <w:t>. – Rešitve dopiši</w:t>
      </w:r>
      <w:r w:rsidR="00945482" w:rsidRPr="00945482">
        <w:rPr>
          <w:color w:val="8496B0" w:themeColor="text2" w:themeTint="99"/>
        </w:rPr>
        <w:t>, obkroži</w:t>
      </w:r>
      <w:r w:rsidR="00626FC8" w:rsidRPr="00945482">
        <w:rPr>
          <w:color w:val="8496B0" w:themeColor="text2" w:themeTint="99"/>
        </w:rPr>
        <w:t xml:space="preserve"> ali</w:t>
      </w:r>
      <w:r w:rsidR="00945482" w:rsidRPr="00945482">
        <w:rPr>
          <w:color w:val="8496B0" w:themeColor="text2" w:themeTint="99"/>
        </w:rPr>
        <w:t xml:space="preserve"> pobarvaj. – Veliko veselja pri reševanju in sreče pri žrebu. </w:t>
      </w:r>
      <w:r w:rsidR="00945482" w:rsidRPr="00945482">
        <w:rPr>
          <w:color w:val="8496B0" w:themeColor="text2" w:themeTint="99"/>
        </w:rPr>
        <w:sym w:font="Wingdings" w:char="F04A"/>
      </w:r>
    </w:p>
    <w:tbl>
      <w:tblPr>
        <w:tblStyle w:val="Tabelamrea"/>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3402"/>
        <w:gridCol w:w="425"/>
        <w:gridCol w:w="425"/>
        <w:gridCol w:w="426"/>
      </w:tblGrid>
      <w:tr w:rsidR="00945482" w:rsidRPr="009E57CB" w:rsidTr="001C6A57">
        <w:tc>
          <w:tcPr>
            <w:tcW w:w="10207" w:type="dxa"/>
            <w:gridSpan w:val="3"/>
            <w:shd w:val="clear" w:color="auto" w:fill="2E74B5" w:themeFill="accent1" w:themeFillShade="BF"/>
          </w:tcPr>
          <w:p w:rsidR="00945482" w:rsidRPr="009E57CB" w:rsidRDefault="00945482" w:rsidP="00080DC3">
            <w:pPr>
              <w:rPr>
                <w:b/>
                <w:sz w:val="25"/>
                <w:szCs w:val="25"/>
              </w:rPr>
            </w:pPr>
            <w:r w:rsidRPr="006E7CFF">
              <w:rPr>
                <w:color w:val="FBE4D5" w:themeColor="accent2" w:themeTint="33"/>
                <w:sz w:val="25"/>
                <w:szCs w:val="25"/>
              </w:rPr>
              <w:t xml:space="preserve">Letošnjo poslanico je napisala kubansko-ameriška pesnica </w:t>
            </w:r>
            <w:r w:rsidRPr="006E7CFF">
              <w:rPr>
                <w:b/>
                <w:color w:val="FBE4D5" w:themeColor="accent2" w:themeTint="33"/>
                <w:sz w:val="25"/>
                <w:szCs w:val="25"/>
              </w:rPr>
              <w:t>MARGARITA ENGLE</w:t>
            </w:r>
            <w:r w:rsidRPr="006E7CFF">
              <w:rPr>
                <w:color w:val="FBE4D5" w:themeColor="accent2" w:themeTint="33"/>
                <w:sz w:val="25"/>
                <w:szCs w:val="25"/>
              </w:rPr>
              <w:t>.</w:t>
            </w:r>
            <w:r w:rsidRPr="006E7CFF">
              <w:rPr>
                <w:b/>
                <w:color w:val="FBE4D5" w:themeColor="accent2" w:themeTint="33"/>
                <w:sz w:val="25"/>
                <w:szCs w:val="25"/>
              </w:rPr>
              <w:t xml:space="preserve">      </w:t>
            </w:r>
            <w:r w:rsidRPr="006E7CFF">
              <w:rPr>
                <w:b/>
                <w:sz w:val="25"/>
                <w:szCs w:val="25"/>
              </w:rPr>
              <w:t xml:space="preserve">                                                                                                                                                                                                       </w:t>
            </w:r>
          </w:p>
        </w:tc>
        <w:tc>
          <w:tcPr>
            <w:tcW w:w="425" w:type="dxa"/>
            <w:vMerge w:val="restart"/>
            <w:shd w:val="clear" w:color="auto" w:fill="00B050"/>
            <w:textDirection w:val="tbRl"/>
          </w:tcPr>
          <w:p w:rsidR="00945482" w:rsidRPr="00A05720" w:rsidRDefault="00945482" w:rsidP="006E3336">
            <w:pPr>
              <w:ind w:left="113" w:right="113"/>
              <w:rPr>
                <w:sz w:val="20"/>
                <w:szCs w:val="20"/>
              </w:rPr>
            </w:pPr>
            <w:r w:rsidRPr="00662350">
              <w:rPr>
                <w:color w:val="002060"/>
                <w:sz w:val="20"/>
                <w:szCs w:val="20"/>
              </w:rPr>
              <w:t xml:space="preserve">                                                      </w:t>
            </w:r>
            <w:r w:rsidR="00662350">
              <w:rPr>
                <w:color w:val="002060"/>
                <w:sz w:val="20"/>
                <w:szCs w:val="20"/>
              </w:rPr>
              <w:t xml:space="preserve">Vprašanji </w:t>
            </w:r>
            <w:r w:rsidRPr="00662350">
              <w:rPr>
                <w:color w:val="002060"/>
                <w:sz w:val="20"/>
                <w:szCs w:val="20"/>
              </w:rPr>
              <w:t xml:space="preserve">za </w:t>
            </w:r>
            <w:r w:rsidRPr="00662350">
              <w:rPr>
                <w:b/>
                <w:color w:val="002060"/>
                <w:sz w:val="20"/>
                <w:szCs w:val="20"/>
              </w:rPr>
              <w:t>2. triletje</w:t>
            </w:r>
            <w:r w:rsidRPr="00662350">
              <w:rPr>
                <w:color w:val="002060"/>
                <w:sz w:val="20"/>
                <w:szCs w:val="20"/>
              </w:rPr>
              <w:t xml:space="preserve"> (</w:t>
            </w:r>
            <w:r w:rsidRPr="00662350">
              <w:rPr>
                <w:b/>
                <w:color w:val="002060"/>
                <w:sz w:val="20"/>
                <w:szCs w:val="20"/>
              </w:rPr>
              <w:t>oranžni in zeleni sklop</w:t>
            </w:r>
            <w:r w:rsidRPr="00662350">
              <w:rPr>
                <w:color w:val="002060"/>
                <w:sz w:val="20"/>
                <w:szCs w:val="20"/>
              </w:rPr>
              <w:t>).</w:t>
            </w:r>
          </w:p>
        </w:tc>
        <w:tc>
          <w:tcPr>
            <w:tcW w:w="426" w:type="dxa"/>
            <w:vMerge w:val="restart"/>
            <w:shd w:val="clear" w:color="auto" w:fill="FFC000" w:themeFill="accent4"/>
            <w:textDirection w:val="tbRl"/>
          </w:tcPr>
          <w:p w:rsidR="00945482" w:rsidRPr="00A05720" w:rsidRDefault="00945482" w:rsidP="006E3336">
            <w:pPr>
              <w:ind w:left="113" w:right="113"/>
              <w:rPr>
                <w:sz w:val="20"/>
                <w:szCs w:val="20"/>
              </w:rPr>
            </w:pPr>
            <w:r w:rsidRPr="00662350">
              <w:rPr>
                <w:color w:val="002060"/>
                <w:sz w:val="20"/>
                <w:szCs w:val="20"/>
              </w:rPr>
              <w:t xml:space="preserve">                                                                                                                                           </w:t>
            </w:r>
            <w:r w:rsidR="00662350">
              <w:rPr>
                <w:color w:val="002060"/>
                <w:sz w:val="20"/>
                <w:szCs w:val="20"/>
              </w:rPr>
              <w:t>Vprašanja</w:t>
            </w:r>
            <w:r w:rsidRPr="00662350">
              <w:rPr>
                <w:color w:val="002060"/>
                <w:sz w:val="20"/>
                <w:szCs w:val="20"/>
              </w:rPr>
              <w:t xml:space="preserve"> za </w:t>
            </w:r>
            <w:r w:rsidRPr="00662350">
              <w:rPr>
                <w:b/>
                <w:color w:val="002060"/>
                <w:sz w:val="20"/>
                <w:szCs w:val="20"/>
              </w:rPr>
              <w:t>3. triletje</w:t>
            </w:r>
            <w:r w:rsidRPr="00662350">
              <w:rPr>
                <w:color w:val="002060"/>
                <w:sz w:val="20"/>
                <w:szCs w:val="20"/>
              </w:rPr>
              <w:t xml:space="preserve"> (</w:t>
            </w:r>
            <w:r w:rsidRPr="00662350">
              <w:rPr>
                <w:b/>
                <w:color w:val="002060"/>
                <w:sz w:val="20"/>
                <w:szCs w:val="20"/>
              </w:rPr>
              <w:t>oranžni, zeleni</w:t>
            </w:r>
            <w:r w:rsidRPr="00662350">
              <w:rPr>
                <w:color w:val="002060"/>
                <w:sz w:val="20"/>
                <w:szCs w:val="20"/>
              </w:rPr>
              <w:t xml:space="preserve"> in </w:t>
            </w:r>
            <w:r w:rsidRPr="00662350">
              <w:rPr>
                <w:b/>
                <w:color w:val="002060"/>
                <w:sz w:val="20"/>
                <w:szCs w:val="20"/>
              </w:rPr>
              <w:t>rumeni sklop</w:t>
            </w:r>
            <w:r w:rsidRPr="00662350">
              <w:rPr>
                <w:color w:val="002060"/>
                <w:sz w:val="20"/>
                <w:szCs w:val="20"/>
              </w:rPr>
              <w:t>).</w:t>
            </w:r>
          </w:p>
        </w:tc>
      </w:tr>
      <w:tr w:rsidR="00945482" w:rsidRPr="009E57CB" w:rsidTr="006E3336">
        <w:trPr>
          <w:trHeight w:val="5725"/>
        </w:trPr>
        <w:tc>
          <w:tcPr>
            <w:tcW w:w="6380" w:type="dxa"/>
          </w:tcPr>
          <w:p w:rsidR="00945482" w:rsidRPr="00662350" w:rsidRDefault="00945482" w:rsidP="00085057">
            <w:pPr>
              <w:rPr>
                <w:color w:val="002060"/>
                <w:sz w:val="25"/>
                <w:szCs w:val="25"/>
              </w:rPr>
            </w:pPr>
            <w:r w:rsidRPr="00662350">
              <w:rPr>
                <w:noProof/>
                <w:color w:val="002060"/>
                <w:lang w:eastAsia="sl-SI"/>
              </w:rPr>
              <w:drawing>
                <wp:anchor distT="0" distB="0" distL="114300" distR="114300" simplePos="0" relativeHeight="251679744" behindDoc="1" locked="0" layoutInCell="1" allowOverlap="1" wp14:anchorId="46A1A400" wp14:editId="421D7D20">
                  <wp:simplePos x="0" y="0"/>
                  <wp:positionH relativeFrom="column">
                    <wp:posOffset>2939415</wp:posOffset>
                  </wp:positionH>
                  <wp:positionV relativeFrom="paragraph">
                    <wp:posOffset>97790</wp:posOffset>
                  </wp:positionV>
                  <wp:extent cx="938530" cy="1250315"/>
                  <wp:effectExtent l="0" t="0" r="0" b="6985"/>
                  <wp:wrapTight wrapText="bothSides">
                    <wp:wrapPolygon edited="0">
                      <wp:start x="1754" y="0"/>
                      <wp:lineTo x="0" y="658"/>
                      <wp:lineTo x="0" y="19746"/>
                      <wp:lineTo x="438" y="21062"/>
                      <wp:lineTo x="1754" y="21392"/>
                      <wp:lineTo x="19291" y="21392"/>
                      <wp:lineTo x="20606" y="21062"/>
                      <wp:lineTo x="21045" y="19746"/>
                      <wp:lineTo x="21045" y="658"/>
                      <wp:lineTo x="19291" y="0"/>
                      <wp:lineTo x="1754" y="0"/>
                    </wp:wrapPolygon>
                  </wp:wrapTight>
                  <wp:docPr id="1" name="Slika 1" descr="Margarita Engle 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arita Engle ma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8530" cy="125031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62350">
              <w:rPr>
                <w:color w:val="002060"/>
              </w:rPr>
              <w:t>Rojena je bila leta 1951 v Los Angeles</w:t>
            </w:r>
            <w:r w:rsidR="00385CB5">
              <w:rPr>
                <w:color w:val="002060"/>
              </w:rPr>
              <w:t>u</w:t>
            </w:r>
            <w:r w:rsidRPr="00662350">
              <w:rPr>
                <w:color w:val="002060"/>
              </w:rPr>
              <w:t>, v otroštvu pa je med preživljanjem poletij na Kubi razvila tudi globoko povezanost z materino domovino. Študirala je agronomijo in botaniko ter hkrati kreativno pisanje. Z možem živi v Kaliforniji.</w:t>
            </w:r>
            <w:r w:rsidRPr="00662350">
              <w:rPr>
                <w:color w:val="002060"/>
                <w:sz w:val="25"/>
                <w:szCs w:val="25"/>
              </w:rPr>
              <w:t xml:space="preserve"> </w:t>
            </w:r>
            <w:r w:rsidRPr="00662350">
              <w:rPr>
                <w:color w:val="002060"/>
              </w:rPr>
              <w:t>Je prejemnica številnih domačih in mednarodnih nagrad. V letih 2017–2019 je bila lavreatka mladinske poezije (Young People’s Poet Laureate).</w:t>
            </w:r>
            <w:r w:rsidRPr="00662350">
              <w:rPr>
                <w:color w:val="002060"/>
                <w:sz w:val="25"/>
                <w:szCs w:val="25"/>
              </w:rPr>
              <w:t xml:space="preserve"> </w:t>
            </w:r>
            <w:r w:rsidRPr="00662350">
              <w:rPr>
                <w:color w:val="002060"/>
              </w:rPr>
              <w:t>Njena dela do zdaj še niso prevedena v slovenščino.</w:t>
            </w:r>
          </w:p>
          <w:p w:rsidR="00945482" w:rsidRPr="00080DC3" w:rsidRDefault="00945482" w:rsidP="00080DC3">
            <w:pPr>
              <w:spacing w:before="100" w:beforeAutospacing="1" w:after="100" w:afterAutospacing="1"/>
              <w:outlineLvl w:val="3"/>
              <w:rPr>
                <w:rFonts w:eastAsia="Times New Roman" w:cs="Times New Roman"/>
                <w:i/>
                <w:iCs/>
                <w:szCs w:val="24"/>
                <w:lang w:eastAsia="sl-SI"/>
              </w:rPr>
            </w:pPr>
            <w:r w:rsidRPr="00662350">
              <w:rPr>
                <w:rFonts w:eastAsia="Times New Roman" w:cs="Times New Roman"/>
                <w:b/>
                <w:bCs/>
                <w:color w:val="002060"/>
                <w:szCs w:val="24"/>
                <w:lang w:eastAsia="sl-SI"/>
              </w:rPr>
              <w:t xml:space="preserve">O poslanici: </w:t>
            </w:r>
            <w:r w:rsidRPr="00662350">
              <w:rPr>
                <w:rFonts w:eastAsia="Times New Roman" w:cs="Times New Roman"/>
                <w:i/>
                <w:iCs/>
                <w:color w:val="002060"/>
                <w:szCs w:val="24"/>
                <w:lang w:eastAsia="sl-SI"/>
              </w:rPr>
              <w:t>Pomirjujoče besede so mi zelo blizu. Prihajam iz zapletene družine beguncev, priseljencev in ljudi, ki so se odločili, da ostanejo tam, kjerkoli že so bili rojeni. Vse jih imam enako rada. Poezija in zgodbe mi pomagajo, da občutim upanje. Rime, ritmi in celo prazni prostori med besedami na strani oblikujejo odmeve v mojem umu, kot tisti čudoviti glasovi, ki jih slišite še dolgo po tem, ko zvonovi odzvonijo. Jezik je glasba. Njegov tek je hkrati naraven in človeški. Ko delimo svoje zgodbe in pesmi, dobijo naše misli krila, poletijo in se srečajo v zraku. Začenjamo razumeti drug drugega. Iz neznancev postajamo sosedje.</w:t>
            </w:r>
          </w:p>
        </w:tc>
        <w:tc>
          <w:tcPr>
            <w:tcW w:w="3402" w:type="dxa"/>
            <w:vMerge w:val="restart"/>
          </w:tcPr>
          <w:p w:rsidR="00945482" w:rsidRDefault="00945482" w:rsidP="001C6A57">
            <w:pPr>
              <w:rPr>
                <w:b/>
                <w:color w:val="FF3300"/>
                <w:sz w:val="25"/>
                <w:szCs w:val="25"/>
              </w:rPr>
            </w:pPr>
          </w:p>
          <w:p w:rsidR="00945482" w:rsidRPr="00EE2B38" w:rsidRDefault="00945482" w:rsidP="000379DD">
            <w:pPr>
              <w:shd w:val="clear" w:color="auto" w:fill="FBE4D5" w:themeFill="accent2" w:themeFillTint="33"/>
              <w:rPr>
                <w:b/>
                <w:color w:val="FF6600"/>
              </w:rPr>
            </w:pPr>
            <w:r w:rsidRPr="00EE2B38">
              <w:rPr>
                <w:b/>
                <w:color w:val="FF6600"/>
              </w:rPr>
              <w:t>1. triletje</w:t>
            </w:r>
          </w:p>
          <w:p w:rsidR="00945482" w:rsidRPr="000379DD" w:rsidRDefault="00945482" w:rsidP="001C6A57">
            <w:r w:rsidRPr="00662350">
              <w:rPr>
                <w:color w:val="002060"/>
              </w:rPr>
              <w:t xml:space="preserve">Na plakatu je kar nekaj živali. </w:t>
            </w:r>
            <w:r w:rsidRPr="00662350">
              <w:rPr>
                <w:b/>
                <w:color w:val="002060"/>
              </w:rPr>
              <w:t>Jih prepoznaš?</w:t>
            </w:r>
            <w:r w:rsidRPr="00662350">
              <w:rPr>
                <w:color w:val="002060"/>
              </w:rPr>
              <w:t xml:space="preserve"> Napiši vsaj dve (2). ……………………………………………………………………………………………………………………………………………………………..</w:t>
            </w:r>
            <w:r>
              <w:br/>
            </w:r>
          </w:p>
          <w:p w:rsidR="00945482" w:rsidRPr="000379DD" w:rsidRDefault="00945482" w:rsidP="000379DD">
            <w:pPr>
              <w:shd w:val="clear" w:color="auto" w:fill="E2EFD9" w:themeFill="accent6" w:themeFillTint="33"/>
              <w:rPr>
                <w:b/>
                <w:color w:val="00B050"/>
              </w:rPr>
            </w:pPr>
            <w:r w:rsidRPr="000379DD">
              <w:rPr>
                <w:b/>
                <w:color w:val="00B050"/>
              </w:rPr>
              <w:t>2. triletje</w:t>
            </w:r>
          </w:p>
          <w:p w:rsidR="00945482" w:rsidRPr="00662350" w:rsidRDefault="00945482" w:rsidP="001C6A57">
            <w:pPr>
              <w:rPr>
                <w:color w:val="002060"/>
              </w:rPr>
            </w:pPr>
            <w:r w:rsidRPr="00662350">
              <w:rPr>
                <w:b/>
                <w:color w:val="002060"/>
              </w:rPr>
              <w:t>Od kod prihajata letošnja poslanica in plakat?</w:t>
            </w:r>
            <w:r w:rsidRPr="00662350">
              <w:rPr>
                <w:color w:val="002060"/>
              </w:rPr>
              <w:t xml:space="preserve"> Obkroži/pobarvaj pravilni odgovor.</w:t>
            </w:r>
          </w:p>
          <w:p w:rsidR="00945482" w:rsidRPr="00662350" w:rsidRDefault="00945482" w:rsidP="001C6A57">
            <w:pPr>
              <w:rPr>
                <w:color w:val="002060"/>
                <w:sz w:val="25"/>
                <w:szCs w:val="25"/>
              </w:rPr>
            </w:pPr>
          </w:p>
          <w:p w:rsidR="00945482" w:rsidRDefault="00945482" w:rsidP="001C6A57">
            <w:pPr>
              <w:rPr>
                <w:sz w:val="25"/>
                <w:szCs w:val="25"/>
              </w:rPr>
            </w:pPr>
            <w:r>
              <w:rPr>
                <w:noProof/>
                <w:lang w:eastAsia="sl-SI"/>
              </w:rPr>
              <w:drawing>
                <wp:inline distT="0" distB="0" distL="0" distR="0" wp14:anchorId="00560866" wp14:editId="7F8CE760">
                  <wp:extent cx="799782" cy="533188"/>
                  <wp:effectExtent l="0" t="0" r="635" b="635"/>
                  <wp:docPr id="5" name="Slika 5" descr="Flag of Chin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China - Wikip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984" cy="543990"/>
                          </a:xfrm>
                          <a:prstGeom prst="rect">
                            <a:avLst/>
                          </a:prstGeom>
                          <a:noFill/>
                          <a:ln>
                            <a:noFill/>
                          </a:ln>
                        </pic:spPr>
                      </pic:pic>
                    </a:graphicData>
                  </a:graphic>
                </wp:inline>
              </w:drawing>
            </w:r>
            <w:r>
              <w:rPr>
                <w:sz w:val="25"/>
                <w:szCs w:val="25"/>
              </w:rPr>
              <w:t xml:space="preserve">       </w:t>
            </w:r>
            <w:r>
              <w:rPr>
                <w:noProof/>
                <w:lang w:eastAsia="sl-SI"/>
              </w:rPr>
              <w:drawing>
                <wp:inline distT="0" distB="0" distL="0" distR="0" wp14:anchorId="5B95422A" wp14:editId="081829E4">
                  <wp:extent cx="800100" cy="533400"/>
                  <wp:effectExtent l="0" t="0" r="0" b="0"/>
                  <wp:docPr id="8" name="Slika 8" descr="DV-03391-20-569 — Голубодром „Ukraine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V-03391-20-569 — Голубодром „UkraineMa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016" cy="534677"/>
                          </a:xfrm>
                          <a:prstGeom prst="rect">
                            <a:avLst/>
                          </a:prstGeom>
                          <a:noFill/>
                          <a:ln>
                            <a:noFill/>
                          </a:ln>
                        </pic:spPr>
                      </pic:pic>
                    </a:graphicData>
                  </a:graphic>
                </wp:inline>
              </w:drawing>
            </w:r>
            <w:r>
              <w:rPr>
                <w:sz w:val="25"/>
                <w:szCs w:val="25"/>
              </w:rPr>
              <w:br/>
              <w:t xml:space="preserve">      </w:t>
            </w:r>
            <w:r w:rsidRPr="00662350">
              <w:rPr>
                <w:color w:val="002060"/>
              </w:rPr>
              <w:t>Kitajska                   Nemčija</w:t>
            </w:r>
            <w:r>
              <w:rPr>
                <w:sz w:val="25"/>
                <w:szCs w:val="25"/>
              </w:rPr>
              <w:br/>
            </w:r>
          </w:p>
          <w:p w:rsidR="00945482" w:rsidRDefault="00945482" w:rsidP="001C6A57">
            <w:pPr>
              <w:rPr>
                <w:sz w:val="25"/>
                <w:szCs w:val="25"/>
              </w:rPr>
            </w:pPr>
            <w:r>
              <w:rPr>
                <w:noProof/>
                <w:lang w:eastAsia="sl-SI"/>
              </w:rPr>
              <w:drawing>
                <wp:inline distT="0" distB="0" distL="0" distR="0" wp14:anchorId="220BC122" wp14:editId="37FCFCC2">
                  <wp:extent cx="808941" cy="587746"/>
                  <wp:effectExtent l="0" t="0" r="0" b="3175"/>
                  <wp:docPr id="9" name="Slika 9" descr="File:Flag of Norway.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Flag of Norway.svg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827291" cy="601079"/>
                          </a:xfrm>
                          <a:prstGeom prst="rect">
                            <a:avLst/>
                          </a:prstGeom>
                          <a:noFill/>
                          <a:ln>
                            <a:noFill/>
                          </a:ln>
                        </pic:spPr>
                      </pic:pic>
                    </a:graphicData>
                  </a:graphic>
                </wp:inline>
              </w:drawing>
            </w:r>
            <w:r>
              <w:rPr>
                <w:sz w:val="25"/>
                <w:szCs w:val="25"/>
              </w:rPr>
              <w:t xml:space="preserve">      </w:t>
            </w:r>
            <w:r>
              <w:rPr>
                <w:noProof/>
                <w:lang w:eastAsia="sl-SI"/>
              </w:rPr>
              <w:drawing>
                <wp:inline distT="0" distB="0" distL="0" distR="0" wp14:anchorId="7F797C49" wp14:editId="72A1E63E">
                  <wp:extent cx="866775" cy="562906"/>
                  <wp:effectExtent l="0" t="0" r="0" b="8890"/>
                  <wp:docPr id="11" name="Slika 11" descr="American Flag Backdrop | Oriental Tr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merican Flag Backdrop | Oriental Tra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16" b="17242"/>
                          <a:stretch/>
                        </pic:blipFill>
                        <pic:spPr bwMode="auto">
                          <a:xfrm>
                            <a:off x="0" y="0"/>
                            <a:ext cx="870657" cy="565427"/>
                          </a:xfrm>
                          <a:prstGeom prst="rect">
                            <a:avLst/>
                          </a:prstGeom>
                          <a:noFill/>
                          <a:ln>
                            <a:noFill/>
                          </a:ln>
                          <a:extLst>
                            <a:ext uri="{53640926-AAD7-44D8-BBD7-CCE9431645EC}">
                              <a14:shadowObscured xmlns:a14="http://schemas.microsoft.com/office/drawing/2010/main"/>
                            </a:ext>
                          </a:extLst>
                        </pic:spPr>
                      </pic:pic>
                    </a:graphicData>
                  </a:graphic>
                </wp:inline>
              </w:drawing>
            </w:r>
          </w:p>
          <w:p w:rsidR="00945482" w:rsidRPr="00662350" w:rsidRDefault="00945482" w:rsidP="001C6A57">
            <w:pPr>
              <w:rPr>
                <w:color w:val="002060"/>
              </w:rPr>
            </w:pPr>
            <w:r w:rsidRPr="00662350">
              <w:rPr>
                <w:color w:val="002060"/>
              </w:rPr>
              <w:t xml:space="preserve">    Norveška                     ZDA</w:t>
            </w:r>
          </w:p>
          <w:p w:rsidR="00945482" w:rsidRDefault="00945482" w:rsidP="00085057">
            <w:pPr>
              <w:rPr>
                <w:sz w:val="25"/>
                <w:szCs w:val="25"/>
              </w:rPr>
            </w:pPr>
            <w:r w:rsidRPr="009E57CB">
              <w:rPr>
                <w:b/>
                <w:color w:val="FFFFFF" w:themeColor="background1"/>
                <w:sz w:val="25"/>
                <w:szCs w:val="25"/>
              </w:rPr>
              <w:t>triletje</w:t>
            </w:r>
          </w:p>
          <w:p w:rsidR="00945482" w:rsidRDefault="00945482" w:rsidP="000379DD">
            <w:pPr>
              <w:shd w:val="clear" w:color="auto" w:fill="FFF2CC" w:themeFill="accent4" w:themeFillTint="33"/>
              <w:rPr>
                <w:b/>
                <w:color w:val="FFC000" w:themeColor="accent4"/>
              </w:rPr>
            </w:pPr>
            <w:r w:rsidRPr="000379DD">
              <w:rPr>
                <w:b/>
                <w:color w:val="FFC000" w:themeColor="accent4"/>
              </w:rPr>
              <w:t>3. triletje</w:t>
            </w:r>
          </w:p>
          <w:p w:rsidR="00945482" w:rsidRPr="00662350" w:rsidRDefault="00945482" w:rsidP="00085057">
            <w:pPr>
              <w:rPr>
                <w:color w:val="002060"/>
              </w:rPr>
            </w:pPr>
            <w:r w:rsidRPr="00662350">
              <w:rPr>
                <w:color w:val="002060"/>
              </w:rPr>
              <w:t xml:space="preserve">Pesnica </w:t>
            </w:r>
            <w:r w:rsidRPr="00662350">
              <w:rPr>
                <w:b/>
                <w:color w:val="002060"/>
              </w:rPr>
              <w:t>Margarita Engle</w:t>
            </w:r>
            <w:r w:rsidRPr="00662350">
              <w:rPr>
                <w:color w:val="002060"/>
              </w:rPr>
              <w:t xml:space="preserve"> govori o tem, da je jezik glasba. </w:t>
            </w:r>
            <w:r w:rsidRPr="00662350">
              <w:rPr>
                <w:b/>
                <w:color w:val="002060"/>
              </w:rPr>
              <w:t>Kaj pa se po njenem zgodi takrat, ko delimo svoje zgodbe in pesmi?</w:t>
            </w:r>
            <w:r w:rsidRPr="00662350">
              <w:rPr>
                <w:color w:val="002060"/>
              </w:rPr>
              <w:br/>
              <w:t>……………………………………………………………………………………………………………………………………………………………………………………………………………………..</w:t>
            </w:r>
          </w:p>
          <w:p w:rsidR="00945482" w:rsidRPr="00662350" w:rsidRDefault="00945482" w:rsidP="00085057">
            <w:pPr>
              <w:rPr>
                <w:color w:val="002060"/>
              </w:rPr>
            </w:pPr>
          </w:p>
          <w:p w:rsidR="00945482" w:rsidRPr="00662350" w:rsidRDefault="00945482" w:rsidP="00085057">
            <w:pPr>
              <w:rPr>
                <w:b/>
                <w:color w:val="002060"/>
              </w:rPr>
            </w:pPr>
            <w:r w:rsidRPr="00662350">
              <w:rPr>
                <w:b/>
                <w:color w:val="002060"/>
              </w:rPr>
              <w:t>Kaj je želel ilustrator Roger Mello upodobiti na letošnjem plakatu?</w:t>
            </w:r>
          </w:p>
          <w:p w:rsidR="00945482" w:rsidRPr="000379DD" w:rsidRDefault="00945482" w:rsidP="00085057">
            <w:r w:rsidRPr="00662350">
              <w:rPr>
                <w:color w:val="002060"/>
              </w:rPr>
              <w:t>………………………………………………………………………………………………………………………………………………………………</w:t>
            </w:r>
          </w:p>
          <w:p w:rsidR="00945482" w:rsidRPr="009E57CB" w:rsidRDefault="00945482" w:rsidP="00085057">
            <w:pPr>
              <w:rPr>
                <w:sz w:val="25"/>
                <w:szCs w:val="25"/>
              </w:rPr>
            </w:pPr>
          </w:p>
        </w:tc>
        <w:tc>
          <w:tcPr>
            <w:tcW w:w="425" w:type="dxa"/>
            <w:vMerge w:val="restart"/>
            <w:shd w:val="clear" w:color="auto" w:fill="ED7D31" w:themeFill="accent2"/>
            <w:textDirection w:val="tbRl"/>
          </w:tcPr>
          <w:p w:rsidR="00945482" w:rsidRPr="00A05720" w:rsidRDefault="00945482" w:rsidP="00085057">
            <w:pPr>
              <w:ind w:left="113" w:right="113"/>
              <w:rPr>
                <w:sz w:val="20"/>
                <w:szCs w:val="20"/>
              </w:rPr>
            </w:pPr>
            <w:r w:rsidRPr="00662350">
              <w:rPr>
                <w:color w:val="002060"/>
                <w:sz w:val="20"/>
                <w:szCs w:val="20"/>
              </w:rPr>
              <w:t xml:space="preserve">     Vprašanje za </w:t>
            </w:r>
            <w:r w:rsidRPr="00662350">
              <w:rPr>
                <w:b/>
                <w:color w:val="002060"/>
                <w:sz w:val="20"/>
                <w:szCs w:val="20"/>
              </w:rPr>
              <w:t>1. triletje</w:t>
            </w:r>
            <w:r w:rsidR="007A0833">
              <w:rPr>
                <w:b/>
                <w:color w:val="002060"/>
                <w:sz w:val="20"/>
                <w:szCs w:val="20"/>
              </w:rPr>
              <w:t xml:space="preserve"> (oranžni sklop)</w:t>
            </w:r>
            <w:r w:rsidRPr="00662350">
              <w:rPr>
                <w:b/>
                <w:color w:val="002060"/>
                <w:sz w:val="20"/>
                <w:szCs w:val="20"/>
              </w:rPr>
              <w:t>.</w:t>
            </w:r>
          </w:p>
        </w:tc>
        <w:tc>
          <w:tcPr>
            <w:tcW w:w="425" w:type="dxa"/>
            <w:vMerge/>
            <w:shd w:val="clear" w:color="auto" w:fill="00B050"/>
          </w:tcPr>
          <w:p w:rsidR="00945482" w:rsidRPr="009E57CB" w:rsidRDefault="00945482" w:rsidP="00085057">
            <w:pPr>
              <w:rPr>
                <w:sz w:val="25"/>
                <w:szCs w:val="25"/>
              </w:rPr>
            </w:pPr>
          </w:p>
        </w:tc>
        <w:tc>
          <w:tcPr>
            <w:tcW w:w="426" w:type="dxa"/>
            <w:vMerge/>
            <w:shd w:val="clear" w:color="auto" w:fill="FFC000" w:themeFill="accent4"/>
          </w:tcPr>
          <w:p w:rsidR="00945482" w:rsidRPr="009E57CB" w:rsidRDefault="00945482" w:rsidP="00085057">
            <w:pPr>
              <w:rPr>
                <w:sz w:val="25"/>
                <w:szCs w:val="25"/>
              </w:rPr>
            </w:pPr>
          </w:p>
        </w:tc>
      </w:tr>
      <w:tr w:rsidR="00945482" w:rsidRPr="009E57CB" w:rsidTr="001C6A57">
        <w:trPr>
          <w:trHeight w:val="80"/>
        </w:trPr>
        <w:tc>
          <w:tcPr>
            <w:tcW w:w="6380" w:type="dxa"/>
            <w:shd w:val="clear" w:color="auto" w:fill="CC0434"/>
          </w:tcPr>
          <w:p w:rsidR="00945482" w:rsidRPr="001C6A57" w:rsidRDefault="00945482" w:rsidP="00085057">
            <w:pPr>
              <w:rPr>
                <w:b/>
                <w:color w:val="FF99CC"/>
                <w:sz w:val="25"/>
                <w:szCs w:val="25"/>
              </w:rPr>
            </w:pPr>
            <w:r w:rsidRPr="006E7CFF">
              <w:rPr>
                <w:color w:val="FBE4D5" w:themeColor="accent2" w:themeTint="33"/>
                <w:sz w:val="25"/>
                <w:szCs w:val="25"/>
              </w:rPr>
              <w:t xml:space="preserve">Avtor plakata je </w:t>
            </w:r>
            <w:r w:rsidRPr="006E7CFF">
              <w:rPr>
                <w:b/>
                <w:color w:val="FBE4D5" w:themeColor="accent2" w:themeTint="33"/>
                <w:sz w:val="25"/>
                <w:szCs w:val="25"/>
              </w:rPr>
              <w:t>ROGER MELLO</w:t>
            </w:r>
            <w:r w:rsidRPr="006E7CFF">
              <w:rPr>
                <w:color w:val="FBE4D5" w:themeColor="accent2" w:themeTint="33"/>
                <w:sz w:val="25"/>
                <w:szCs w:val="25"/>
              </w:rPr>
              <w:t>.</w:t>
            </w:r>
          </w:p>
        </w:tc>
        <w:tc>
          <w:tcPr>
            <w:tcW w:w="3402" w:type="dxa"/>
            <w:vMerge/>
            <w:shd w:val="clear" w:color="auto" w:fill="8EAADB" w:themeFill="accent5" w:themeFillTint="99"/>
          </w:tcPr>
          <w:p w:rsidR="00945482" w:rsidRPr="009E57CB" w:rsidRDefault="00945482" w:rsidP="00085057">
            <w:pPr>
              <w:rPr>
                <w:sz w:val="25"/>
                <w:szCs w:val="25"/>
              </w:rPr>
            </w:pPr>
          </w:p>
        </w:tc>
        <w:tc>
          <w:tcPr>
            <w:tcW w:w="425" w:type="dxa"/>
            <w:vMerge/>
            <w:shd w:val="clear" w:color="auto" w:fill="ED7D31" w:themeFill="accent2"/>
          </w:tcPr>
          <w:p w:rsidR="00945482" w:rsidRPr="009E57CB" w:rsidRDefault="00945482" w:rsidP="00085057">
            <w:pPr>
              <w:rPr>
                <w:sz w:val="25"/>
                <w:szCs w:val="25"/>
              </w:rPr>
            </w:pPr>
          </w:p>
        </w:tc>
        <w:tc>
          <w:tcPr>
            <w:tcW w:w="425" w:type="dxa"/>
            <w:vMerge/>
            <w:shd w:val="clear" w:color="auto" w:fill="FFFFFF" w:themeFill="background1"/>
          </w:tcPr>
          <w:p w:rsidR="00945482" w:rsidRPr="009E57CB" w:rsidRDefault="00945482" w:rsidP="00085057">
            <w:pPr>
              <w:rPr>
                <w:sz w:val="25"/>
                <w:szCs w:val="25"/>
              </w:rPr>
            </w:pPr>
          </w:p>
        </w:tc>
        <w:tc>
          <w:tcPr>
            <w:tcW w:w="426" w:type="dxa"/>
            <w:vMerge/>
            <w:shd w:val="clear" w:color="auto" w:fill="FFC000" w:themeFill="accent4"/>
          </w:tcPr>
          <w:p w:rsidR="00945482" w:rsidRPr="009E57CB" w:rsidRDefault="00945482" w:rsidP="00085057">
            <w:pPr>
              <w:rPr>
                <w:sz w:val="25"/>
                <w:szCs w:val="25"/>
              </w:rPr>
            </w:pPr>
          </w:p>
        </w:tc>
      </w:tr>
      <w:tr w:rsidR="00945482" w:rsidRPr="009E57CB" w:rsidTr="00322A62">
        <w:trPr>
          <w:trHeight w:val="4834"/>
        </w:trPr>
        <w:tc>
          <w:tcPr>
            <w:tcW w:w="6380" w:type="dxa"/>
            <w:tcBorders>
              <w:bottom w:val="nil"/>
            </w:tcBorders>
          </w:tcPr>
          <w:p w:rsidR="00945482" w:rsidRPr="00080DC3" w:rsidRDefault="00945482" w:rsidP="00080DC3">
            <w:pPr>
              <w:rPr>
                <w:color w:val="2F5496" w:themeColor="accent5" w:themeShade="BF"/>
                <w:sz w:val="25"/>
                <w:szCs w:val="25"/>
              </w:rPr>
            </w:pPr>
            <w:r w:rsidRPr="00662350">
              <w:rPr>
                <w:noProof/>
                <w:color w:val="002060"/>
                <w:lang w:eastAsia="sl-SI"/>
              </w:rPr>
              <w:drawing>
                <wp:anchor distT="0" distB="0" distL="114300" distR="114300" simplePos="0" relativeHeight="251680768" behindDoc="1" locked="0" layoutInCell="1" allowOverlap="1" wp14:anchorId="480ABDC0" wp14:editId="5F1E57DF">
                  <wp:simplePos x="0" y="0"/>
                  <wp:positionH relativeFrom="column">
                    <wp:posOffset>2967355</wp:posOffset>
                  </wp:positionH>
                  <wp:positionV relativeFrom="paragraph">
                    <wp:posOffset>100330</wp:posOffset>
                  </wp:positionV>
                  <wp:extent cx="956945" cy="1274445"/>
                  <wp:effectExtent l="0" t="0" r="0" b="1905"/>
                  <wp:wrapTight wrapText="bothSides">
                    <wp:wrapPolygon edited="0">
                      <wp:start x="1720" y="0"/>
                      <wp:lineTo x="0" y="646"/>
                      <wp:lineTo x="0" y="20664"/>
                      <wp:lineTo x="1290" y="21309"/>
                      <wp:lineTo x="1720" y="21309"/>
                      <wp:lineTo x="19350" y="21309"/>
                      <wp:lineTo x="19780" y="21309"/>
                      <wp:lineTo x="21070" y="20664"/>
                      <wp:lineTo x="21070" y="646"/>
                      <wp:lineTo x="19350" y="0"/>
                      <wp:lineTo x="1720" y="0"/>
                    </wp:wrapPolygon>
                  </wp:wrapTight>
                  <wp:docPr id="3" name="Slika 3" descr="Roger Mello1 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ger Mello1 ma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945" cy="12744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662350">
              <w:rPr>
                <w:color w:val="002060"/>
              </w:rPr>
              <w:t>Rojen je bil leta 1965 v Braziliji. Leta 2014 je prejel nagrado Hansa C. Andersena! Ilustriral je več kot 100 knjig, kar 25 jih je avtorskih. Za ilustratorsko in pisateljsko delo je prejel številne nagrade v Braziliji in mednarodnem prostoru. Njegove knjige so preve</w:t>
            </w:r>
            <w:r w:rsidR="00385CB5">
              <w:rPr>
                <w:color w:val="002060"/>
              </w:rPr>
              <w:t>dene v 15 jezikov. V slovenščini</w:t>
            </w:r>
            <w:r w:rsidRPr="00662350">
              <w:rPr>
                <w:color w:val="002060"/>
              </w:rPr>
              <w:t xml:space="preserve"> zaenkrat še ni</w:t>
            </w:r>
            <w:r w:rsidR="00385CB5">
              <w:rPr>
                <w:color w:val="002060"/>
              </w:rPr>
              <w:t>mamo nobene knjige</w:t>
            </w:r>
            <w:r w:rsidRPr="00662350">
              <w:rPr>
                <w:color w:val="002060"/>
              </w:rPr>
              <w:t xml:space="preserve"> z njegovimi ilustracijami. </w:t>
            </w:r>
            <w:r w:rsidRPr="00662350">
              <w:rPr>
                <w:color w:val="002060"/>
              </w:rPr>
              <w:br/>
            </w:r>
            <w:r w:rsidRPr="00662350">
              <w:rPr>
                <w:b/>
                <w:color w:val="002060"/>
              </w:rPr>
              <w:br/>
              <w:t>Zasnova</w:t>
            </w:r>
            <w:r w:rsidRPr="00662350">
              <w:rPr>
                <w:color w:val="002060"/>
              </w:rPr>
              <w:t xml:space="preserve"> </w:t>
            </w:r>
            <w:r w:rsidR="00BA6835">
              <w:rPr>
                <w:rStyle w:val="Krepko"/>
                <w:bCs w:val="0"/>
                <w:color w:val="002060"/>
              </w:rPr>
              <w:t>plakata</w:t>
            </w:r>
            <w:r w:rsidRPr="00662350">
              <w:rPr>
                <w:rStyle w:val="Krepko"/>
                <w:bCs w:val="0"/>
                <w:color w:val="002060"/>
              </w:rPr>
              <w:t>:</w:t>
            </w:r>
            <w:r w:rsidRPr="00662350">
              <w:rPr>
                <w:rStyle w:val="Krepko"/>
                <w:b w:val="0"/>
                <w:bCs w:val="0"/>
                <w:color w:val="002060"/>
              </w:rPr>
              <w:t xml:space="preserve"> </w:t>
            </w:r>
            <w:r w:rsidRPr="00662350">
              <w:rPr>
                <w:i/>
                <w:color w:val="002060"/>
              </w:rPr>
              <w:t>Na plakatu živali in ljudi z vseh celin navdihuje glasba besed. /…/ Ta edinstveni utrip izhaja iz utripa raznovrstnosti, iz utripa literature in drugih umetnosti, ki pomagajo otrokom po vsem svetu najti v svojem dojemanju tudi glas »drugih« – glas sveta. /…/ Otroci so različni, mladi pesniki in mladi filozofi; samo prisluhnite njihovi poeziji, samo prisluhnite njihovemu utripu. Z Margaritinimi besedami: utrip srca, peket in prhut. Na plakatu sem poskušal upodobiti ta brezmejni zvok. Glasba, besede, podobe – vse tako brezmejno kot duša IBBY!</w:t>
            </w:r>
            <w:r w:rsidRPr="00662350">
              <w:rPr>
                <w:b/>
                <w:color w:val="002060"/>
              </w:rPr>
              <w:t xml:space="preserve"> </w:t>
            </w:r>
          </w:p>
        </w:tc>
        <w:tc>
          <w:tcPr>
            <w:tcW w:w="3402" w:type="dxa"/>
            <w:vMerge/>
            <w:tcBorders>
              <w:bottom w:val="nil"/>
            </w:tcBorders>
          </w:tcPr>
          <w:p w:rsidR="00945482" w:rsidRPr="00C16EC5" w:rsidRDefault="00945482" w:rsidP="00085057">
            <w:pPr>
              <w:rPr>
                <w:color w:val="2F5496" w:themeColor="accent5" w:themeShade="BF"/>
                <w:sz w:val="18"/>
                <w:szCs w:val="25"/>
              </w:rPr>
            </w:pPr>
          </w:p>
        </w:tc>
        <w:tc>
          <w:tcPr>
            <w:tcW w:w="425" w:type="dxa"/>
            <w:vMerge/>
            <w:tcBorders>
              <w:bottom w:val="nil"/>
            </w:tcBorders>
            <w:shd w:val="clear" w:color="auto" w:fill="ED7D31" w:themeFill="accent2"/>
          </w:tcPr>
          <w:p w:rsidR="00945482" w:rsidRPr="009E57CB" w:rsidRDefault="00945482" w:rsidP="00085057">
            <w:pPr>
              <w:rPr>
                <w:sz w:val="25"/>
                <w:szCs w:val="25"/>
              </w:rPr>
            </w:pPr>
          </w:p>
        </w:tc>
        <w:tc>
          <w:tcPr>
            <w:tcW w:w="425" w:type="dxa"/>
            <w:vMerge/>
            <w:tcBorders>
              <w:bottom w:val="nil"/>
            </w:tcBorders>
            <w:shd w:val="clear" w:color="auto" w:fill="FFFFFF" w:themeFill="background1"/>
          </w:tcPr>
          <w:p w:rsidR="00945482" w:rsidRPr="009E57CB" w:rsidRDefault="00945482" w:rsidP="00085057">
            <w:pPr>
              <w:rPr>
                <w:sz w:val="25"/>
                <w:szCs w:val="25"/>
              </w:rPr>
            </w:pPr>
          </w:p>
        </w:tc>
        <w:tc>
          <w:tcPr>
            <w:tcW w:w="426" w:type="dxa"/>
            <w:vMerge/>
            <w:tcBorders>
              <w:bottom w:val="nil"/>
            </w:tcBorders>
            <w:shd w:val="clear" w:color="auto" w:fill="FFC000" w:themeFill="accent4"/>
          </w:tcPr>
          <w:p w:rsidR="00945482" w:rsidRPr="009E57CB" w:rsidRDefault="00945482" w:rsidP="00085057">
            <w:pPr>
              <w:rPr>
                <w:sz w:val="25"/>
                <w:szCs w:val="25"/>
              </w:rPr>
            </w:pPr>
          </w:p>
        </w:tc>
      </w:tr>
    </w:tbl>
    <w:p w:rsidR="00662350" w:rsidRPr="00F17110" w:rsidRDefault="007E22F1" w:rsidP="007E22F1">
      <w:pPr>
        <w:rPr>
          <w:color w:val="C45911" w:themeColor="accent2" w:themeShade="BF"/>
          <w:sz w:val="20"/>
        </w:rPr>
      </w:pPr>
      <w:r w:rsidRPr="00D75B72">
        <w:rPr>
          <w:color w:val="C45911" w:themeColor="accent2" w:themeShade="BF"/>
          <w:sz w:val="20"/>
        </w:rPr>
        <w:t xml:space="preserve">Rešeno uganko pošlji na e-naslov </w:t>
      </w:r>
      <w:hyperlink r:id="rId12" w:history="1">
        <w:r w:rsidR="00F17110" w:rsidRPr="00F17110">
          <w:rPr>
            <w:rStyle w:val="Hiperpovezava"/>
            <w:color w:val="C45911" w:themeColor="accent2" w:themeShade="BF"/>
            <w:sz w:val="20"/>
          </w:rPr>
          <w:t>knjiznica-os.fv@guest.arnes.si</w:t>
        </w:r>
      </w:hyperlink>
      <w:r w:rsidR="00F17110" w:rsidRPr="00F17110">
        <w:rPr>
          <w:rStyle w:val="Hiperpovezava"/>
          <w:color w:val="C45911" w:themeColor="accent2" w:themeShade="BF"/>
          <w:sz w:val="20"/>
        </w:rPr>
        <w:t xml:space="preserve"> </w:t>
      </w:r>
      <w:r w:rsidRPr="00D75B72">
        <w:rPr>
          <w:color w:val="C45911" w:themeColor="accent2" w:themeShade="BF"/>
          <w:sz w:val="20"/>
        </w:rPr>
        <w:t xml:space="preserve">ali oddaj v knjižnici </w:t>
      </w:r>
      <w:r w:rsidRPr="00D75B72">
        <w:rPr>
          <w:b/>
          <w:color w:val="C45911" w:themeColor="accent2" w:themeShade="BF"/>
          <w:sz w:val="20"/>
        </w:rPr>
        <w:t>do 21. aprila 2021</w:t>
      </w:r>
      <w:r w:rsidRPr="00D75B72">
        <w:rPr>
          <w:color w:val="C45911" w:themeColor="accent2" w:themeShade="BF"/>
          <w:sz w:val="20"/>
        </w:rPr>
        <w:t>.</w:t>
      </w:r>
      <w:r w:rsidR="00080DC3" w:rsidRPr="007E22F1">
        <w:rPr>
          <w:color w:val="C45911" w:themeColor="accent2" w:themeShade="BF"/>
        </w:rPr>
        <w:br/>
      </w:r>
      <w:r w:rsidR="00626FC8" w:rsidRPr="007E22F1">
        <w:rPr>
          <w:b/>
          <w:color w:val="CC0434"/>
          <w:sz w:val="24"/>
        </w:rPr>
        <w:t>Ime in priimek:</w:t>
      </w:r>
      <w:r w:rsidR="00626FC8" w:rsidRPr="00793572">
        <w:rPr>
          <w:color w:val="CC0434"/>
          <w:sz w:val="24"/>
        </w:rPr>
        <w:t xml:space="preserve"> </w:t>
      </w:r>
      <w:r w:rsidR="00080DC3" w:rsidRPr="00793572">
        <w:rPr>
          <w:color w:val="CC0434"/>
          <w:sz w:val="24"/>
        </w:rPr>
        <w:t xml:space="preserve">………………………………………………..…….               </w:t>
      </w:r>
      <w:r w:rsidR="00626FC8" w:rsidRPr="007E22F1">
        <w:rPr>
          <w:b/>
          <w:color w:val="CC0434"/>
          <w:sz w:val="24"/>
        </w:rPr>
        <w:t>Razred:</w:t>
      </w:r>
      <w:r w:rsidR="00626FC8" w:rsidRPr="00793572">
        <w:rPr>
          <w:color w:val="CC0434"/>
          <w:sz w:val="24"/>
        </w:rPr>
        <w:t xml:space="preserve"> </w:t>
      </w:r>
      <w:r w:rsidR="00080DC3" w:rsidRPr="00793572">
        <w:rPr>
          <w:color w:val="CC0434"/>
          <w:sz w:val="24"/>
        </w:rPr>
        <w:t>…………………………….</w:t>
      </w:r>
    </w:p>
    <w:sectPr w:rsidR="00662350" w:rsidRPr="00F17110" w:rsidSect="0085703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85" w:rsidRDefault="00D21485" w:rsidP="00D10CF3">
      <w:pPr>
        <w:spacing w:after="0" w:line="240" w:lineRule="auto"/>
      </w:pPr>
      <w:r>
        <w:separator/>
      </w:r>
    </w:p>
  </w:endnote>
  <w:endnote w:type="continuationSeparator" w:id="0">
    <w:p w:rsidR="00D21485" w:rsidRDefault="00D21485" w:rsidP="00D10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CF3" w:rsidRDefault="00D75B72" w:rsidP="0085703C">
    <w:pPr>
      <w:pStyle w:val="Noga"/>
      <w:rPr>
        <w:sz w:val="20"/>
      </w:rPr>
    </w:pPr>
    <w:r w:rsidRPr="000269A2">
      <w:rPr>
        <w:sz w:val="20"/>
      </w:rPr>
      <w:t>Osnovna šola Fer</w:t>
    </w:r>
    <w:r>
      <w:rPr>
        <w:sz w:val="20"/>
      </w:rPr>
      <w:t>da Vesela Šentvid pr</w:t>
    </w:r>
    <w:r w:rsidR="00662350">
      <w:rPr>
        <w:sz w:val="20"/>
      </w:rPr>
      <w:t xml:space="preserve">i Stični        </w:t>
    </w:r>
    <w:r w:rsidR="00D10CF3">
      <w:rPr>
        <w:sz w:val="20"/>
      </w:rPr>
      <w:t>Šolsko leto 2020/2021</w:t>
    </w:r>
    <w:r w:rsidR="00662350">
      <w:rPr>
        <w:sz w:val="20"/>
      </w:rPr>
      <w:t xml:space="preserve">        </w:t>
    </w:r>
    <w:r w:rsidR="00D10CF3" w:rsidRPr="000269A2">
      <w:rPr>
        <w:sz w:val="20"/>
      </w:rPr>
      <w:t>Pripravila: Katja Šuštar, knjižničarka</w:t>
    </w:r>
  </w:p>
  <w:p w:rsidR="00E312B4" w:rsidRPr="000269A2" w:rsidRDefault="00D10CF3" w:rsidP="000269A2">
    <w:pPr>
      <w:pStyle w:val="Noga"/>
      <w:rPr>
        <w:sz w:val="20"/>
      </w:rPr>
    </w:pPr>
    <w:r>
      <w:rPr>
        <w:sz w:val="20"/>
      </w:rPr>
      <w:t xml:space="preserve">                                                                                                         </w:t>
    </w:r>
    <w:r w:rsidR="00D75B72">
      <w:rPr>
        <w:sz w:val="20"/>
      </w:rPr>
      <w:t xml:space="preserve">        </w:t>
    </w:r>
  </w:p>
  <w:p w:rsidR="00E312B4" w:rsidRDefault="00D2148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85" w:rsidRDefault="00D21485" w:rsidP="00D10CF3">
      <w:pPr>
        <w:spacing w:after="0" w:line="240" w:lineRule="auto"/>
      </w:pPr>
      <w:r>
        <w:separator/>
      </w:r>
    </w:p>
  </w:footnote>
  <w:footnote w:type="continuationSeparator" w:id="0">
    <w:p w:rsidR="00D21485" w:rsidRDefault="00D21485" w:rsidP="00D10C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C8"/>
    <w:rsid w:val="000379DD"/>
    <w:rsid w:val="00080DC3"/>
    <w:rsid w:val="001C6A57"/>
    <w:rsid w:val="0032540D"/>
    <w:rsid w:val="00385CB5"/>
    <w:rsid w:val="004B2037"/>
    <w:rsid w:val="005A4A17"/>
    <w:rsid w:val="00626FC8"/>
    <w:rsid w:val="00662350"/>
    <w:rsid w:val="006E3336"/>
    <w:rsid w:val="006E7CFF"/>
    <w:rsid w:val="00793572"/>
    <w:rsid w:val="007A0833"/>
    <w:rsid w:val="007E22F1"/>
    <w:rsid w:val="0085703C"/>
    <w:rsid w:val="00933C08"/>
    <w:rsid w:val="00945482"/>
    <w:rsid w:val="009C66CB"/>
    <w:rsid w:val="00AE3412"/>
    <w:rsid w:val="00B150A7"/>
    <w:rsid w:val="00BA6835"/>
    <w:rsid w:val="00C26AA5"/>
    <w:rsid w:val="00D10CF3"/>
    <w:rsid w:val="00D21485"/>
    <w:rsid w:val="00D75B72"/>
    <w:rsid w:val="00EE2B38"/>
    <w:rsid w:val="00F171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F737E-35AF-47AC-80D9-54535DC3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26FC8"/>
  </w:style>
  <w:style w:type="paragraph" w:styleId="Naslov4">
    <w:name w:val="heading 4"/>
    <w:basedOn w:val="Navaden"/>
    <w:link w:val="Naslov4Znak"/>
    <w:uiPriority w:val="9"/>
    <w:qFormat/>
    <w:rsid w:val="00AE3412"/>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26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626FC8"/>
    <w:pPr>
      <w:tabs>
        <w:tab w:val="center" w:pos="4536"/>
        <w:tab w:val="right" w:pos="9072"/>
      </w:tabs>
      <w:spacing w:after="0" w:line="240" w:lineRule="auto"/>
    </w:pPr>
  </w:style>
  <w:style w:type="character" w:customStyle="1" w:styleId="NogaZnak">
    <w:name w:val="Noga Znak"/>
    <w:basedOn w:val="Privzetapisavaodstavka"/>
    <w:link w:val="Noga"/>
    <w:uiPriority w:val="99"/>
    <w:rsid w:val="00626FC8"/>
  </w:style>
  <w:style w:type="paragraph" w:styleId="Glava">
    <w:name w:val="header"/>
    <w:basedOn w:val="Navaden"/>
    <w:link w:val="GlavaZnak"/>
    <w:uiPriority w:val="99"/>
    <w:unhideWhenUsed/>
    <w:rsid w:val="00D10CF3"/>
    <w:pPr>
      <w:tabs>
        <w:tab w:val="center" w:pos="4536"/>
        <w:tab w:val="right" w:pos="9072"/>
      </w:tabs>
      <w:spacing w:after="0" w:line="240" w:lineRule="auto"/>
    </w:pPr>
  </w:style>
  <w:style w:type="character" w:customStyle="1" w:styleId="GlavaZnak">
    <w:name w:val="Glava Znak"/>
    <w:basedOn w:val="Privzetapisavaodstavka"/>
    <w:link w:val="Glava"/>
    <w:uiPriority w:val="99"/>
    <w:rsid w:val="00D10CF3"/>
  </w:style>
  <w:style w:type="character" w:customStyle="1" w:styleId="Naslov4Znak">
    <w:name w:val="Naslov 4 Znak"/>
    <w:basedOn w:val="Privzetapisavaodstavka"/>
    <w:link w:val="Naslov4"/>
    <w:uiPriority w:val="9"/>
    <w:rsid w:val="00AE3412"/>
    <w:rPr>
      <w:rFonts w:ascii="Times New Roman" w:eastAsia="Times New Roman" w:hAnsi="Times New Roman" w:cs="Times New Roman"/>
      <w:b/>
      <w:bCs/>
      <w:sz w:val="24"/>
      <w:szCs w:val="24"/>
      <w:lang w:eastAsia="sl-SI"/>
    </w:rPr>
  </w:style>
  <w:style w:type="paragraph" w:styleId="Navadensplet">
    <w:name w:val="Normal (Web)"/>
    <w:basedOn w:val="Navaden"/>
    <w:uiPriority w:val="99"/>
    <w:semiHidden/>
    <w:unhideWhenUsed/>
    <w:rsid w:val="00AE341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E3412"/>
    <w:rPr>
      <w:i/>
      <w:iCs/>
    </w:rPr>
  </w:style>
  <w:style w:type="character" w:styleId="Krepko">
    <w:name w:val="Strong"/>
    <w:basedOn w:val="Privzetapisavaodstavka"/>
    <w:uiPriority w:val="22"/>
    <w:qFormat/>
    <w:rsid w:val="00AE3412"/>
    <w:rPr>
      <w:b/>
      <w:bCs/>
    </w:rPr>
  </w:style>
  <w:style w:type="character" w:styleId="Hiperpovezava">
    <w:name w:val="Hyperlink"/>
    <w:basedOn w:val="Privzetapisavaodstavka"/>
    <w:uiPriority w:val="99"/>
    <w:unhideWhenUsed/>
    <w:rsid w:val="00AE34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708">
      <w:bodyDiv w:val="1"/>
      <w:marLeft w:val="0"/>
      <w:marRight w:val="0"/>
      <w:marTop w:val="0"/>
      <w:marBottom w:val="0"/>
      <w:divBdr>
        <w:top w:val="none" w:sz="0" w:space="0" w:color="auto"/>
        <w:left w:val="none" w:sz="0" w:space="0" w:color="auto"/>
        <w:bottom w:val="none" w:sz="0" w:space="0" w:color="auto"/>
        <w:right w:val="none" w:sz="0" w:space="0" w:color="auto"/>
      </w:divBdr>
    </w:div>
    <w:div w:id="41675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knjiznica-os.fv@guest.arne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3290</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dc:creator>
  <cp:keywords/>
  <dc:description/>
  <cp:lastModifiedBy>katja</cp:lastModifiedBy>
  <cp:revision>2</cp:revision>
  <dcterms:created xsi:type="dcterms:W3CDTF">2021-04-02T09:46:00Z</dcterms:created>
  <dcterms:modified xsi:type="dcterms:W3CDTF">2021-04-02T09:46:00Z</dcterms:modified>
</cp:coreProperties>
</file>