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765847" w:rsidRDefault="00765847" w:rsidP="00765847">
            <w:pPr>
              <w:pStyle w:val="Odstavekseznama"/>
              <w:numPr>
                <w:ilvl w:val="0"/>
                <w:numId w:val="8"/>
              </w:numPr>
              <w:spacing w:after="0" w:line="240" w:lineRule="auto"/>
            </w:pPr>
            <w:r>
              <w:t>PODIRANJE KANTIC</w:t>
            </w:r>
          </w:p>
          <w:p w:rsidR="00045535" w:rsidRDefault="00045535" w:rsidP="00045535">
            <w:pPr>
              <w:pStyle w:val="Odstavekseznama"/>
              <w:spacing w:after="0" w:line="240" w:lineRule="auto"/>
              <w:ind w:left="360"/>
            </w:pP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t xml:space="preserve">Potrebujete: </w:t>
            </w: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t xml:space="preserve">- kantice, škatle ali varne pločevinke </w:t>
            </w: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t>- žogico</w:t>
            </w:r>
          </w:p>
          <w:p w:rsidR="00313791" w:rsidRDefault="00313791" w:rsidP="00765847">
            <w:pPr>
              <w:pStyle w:val="Odstavekseznama"/>
              <w:spacing w:after="0" w:line="240" w:lineRule="auto"/>
              <w:ind w:left="360"/>
            </w:pP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t>Potek igre:</w:t>
            </w: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t>Kantice, škatle, pločevinke ali konzerve naložite eno na drugo. Označite mesto</w:t>
            </w:r>
            <w:r w:rsidR="00DD4537">
              <w:t>, od koder se bo ciljal</w:t>
            </w:r>
            <w:r>
              <w:t>o. Prvi igralec cilja tarčo, ko zmeče vse žogice, preštejte podrte ovire in jih nato ponovno postavite. Začne naslednji igralec in tako naprej. Zmaga tisti, ki je podrl več ovir.</w:t>
            </w: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93951" cy="2604094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61" cy="260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847" w:rsidRDefault="00765847" w:rsidP="00765847">
            <w:pPr>
              <w:pStyle w:val="Odstavekseznama"/>
              <w:spacing w:after="0" w:line="240" w:lineRule="auto"/>
              <w:ind w:left="360"/>
            </w:pPr>
          </w:p>
          <w:p w:rsidR="00F2594B" w:rsidRDefault="00F2594B" w:rsidP="00765847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A2" w:rsidRDefault="00EF24A2" w:rsidP="0012515E">
      <w:pPr>
        <w:spacing w:after="0" w:line="240" w:lineRule="auto"/>
      </w:pPr>
      <w:r>
        <w:separator/>
      </w:r>
    </w:p>
  </w:endnote>
  <w:endnote w:type="continuationSeparator" w:id="0">
    <w:p w:rsidR="00EF24A2" w:rsidRDefault="00EF24A2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A2" w:rsidRDefault="00EF24A2" w:rsidP="0012515E">
      <w:pPr>
        <w:spacing w:after="0" w:line="240" w:lineRule="auto"/>
      </w:pPr>
      <w:r>
        <w:separator/>
      </w:r>
    </w:p>
  </w:footnote>
  <w:footnote w:type="continuationSeparator" w:id="0">
    <w:p w:rsidR="00EF24A2" w:rsidRDefault="00EF24A2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F24A2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2020-03-26T06:31:00Z</dcterms:created>
  <dcterms:modified xsi:type="dcterms:W3CDTF">2020-03-26T06:31:00Z</dcterms:modified>
</cp:coreProperties>
</file>