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in domovinska kultura in etika, 7</w:t>
      </w:r>
      <w:r w:rsidR="00DF143B">
        <w:rPr>
          <w:b/>
          <w:sz w:val="36"/>
          <w:szCs w:val="36"/>
        </w:rPr>
        <w:t>.</w:t>
      </w:r>
      <w:r w:rsidR="004335E4">
        <w:rPr>
          <w:b/>
          <w:sz w:val="36"/>
          <w:szCs w:val="36"/>
        </w:rPr>
        <w:t xml:space="preserve"> razred, 6</w:t>
      </w:r>
      <w:r w:rsidR="008C6E97" w:rsidRPr="003A0C90">
        <w:rPr>
          <w:b/>
          <w:sz w:val="36"/>
          <w:szCs w:val="36"/>
        </w:rPr>
        <w:t xml:space="preserve">. teden </w:t>
      </w:r>
      <w:r w:rsidR="004335E4">
        <w:rPr>
          <w:sz w:val="36"/>
          <w:szCs w:val="36"/>
        </w:rPr>
        <w:t>(20. 4. – 24</w:t>
      </w:r>
      <w:r w:rsidR="00852398">
        <w:rPr>
          <w:sz w:val="36"/>
          <w:szCs w:val="36"/>
        </w:rPr>
        <w:t>. 4</w:t>
      </w:r>
      <w:r w:rsidR="008C6E97" w:rsidRPr="003A0C90">
        <w:rPr>
          <w:sz w:val="36"/>
          <w:szCs w:val="36"/>
        </w:rPr>
        <w:t>. 2020)</w:t>
      </w:r>
    </w:p>
    <w:p w:rsidR="0050197C" w:rsidRDefault="0050197C" w:rsidP="00DE294C">
      <w:pPr>
        <w:spacing w:after="0"/>
      </w:pPr>
    </w:p>
    <w:p w:rsidR="001B1B6A" w:rsidRDefault="001B1B6A" w:rsidP="00DE294C">
      <w:pPr>
        <w:spacing w:after="0"/>
      </w:pPr>
    </w:p>
    <w:p w:rsidR="008C6E97" w:rsidRPr="004335E4" w:rsidRDefault="008C6E97" w:rsidP="004335E4">
      <w:pPr>
        <w:pStyle w:val="Odstavekseznama"/>
        <w:numPr>
          <w:ilvl w:val="0"/>
          <w:numId w:val="32"/>
        </w:numPr>
        <w:spacing w:after="120"/>
        <w:rPr>
          <w:b/>
          <w:color w:val="FF6600"/>
          <w:sz w:val="28"/>
          <w:szCs w:val="28"/>
        </w:rPr>
      </w:pPr>
      <w:r w:rsidRPr="004335E4">
        <w:rPr>
          <w:b/>
          <w:sz w:val="28"/>
          <w:szCs w:val="28"/>
        </w:rPr>
        <w:t xml:space="preserve">šolska ura: </w:t>
      </w:r>
      <w:r w:rsidR="004335E4">
        <w:rPr>
          <w:b/>
          <w:color w:val="00B050"/>
          <w:sz w:val="28"/>
          <w:szCs w:val="28"/>
        </w:rPr>
        <w:t xml:space="preserve">KRŠENJE IN VAROVANJE PRAVIC, </w:t>
      </w:r>
      <w:r w:rsidR="004335E4" w:rsidRPr="004335E4">
        <w:rPr>
          <w:b/>
          <w:color w:val="FF6600"/>
          <w:sz w:val="28"/>
          <w:szCs w:val="28"/>
        </w:rPr>
        <w:t>PONAVLJANJE IN UTRJEVANJE</w:t>
      </w:r>
    </w:p>
    <w:p w:rsidR="00A62433" w:rsidRDefault="004335E4" w:rsidP="00C7258E">
      <w:pPr>
        <w:pStyle w:val="Odstavekseznama"/>
        <w:numPr>
          <w:ilvl w:val="0"/>
          <w:numId w:val="24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 xml:space="preserve">Tako, pa smo prišli do </w:t>
      </w:r>
      <w:r w:rsidRPr="005B7B58">
        <w:rPr>
          <w:rFonts w:cstheme="minorHAnsi"/>
          <w:b/>
        </w:rPr>
        <w:t>konca poglavja o človekovih pravicah</w:t>
      </w:r>
      <w:r>
        <w:rPr>
          <w:rFonts w:cstheme="minorHAnsi"/>
        </w:rPr>
        <w:t>. Marsikaj ste verjetno že vedeli, kaj pa ste se naučili tudi na novo. Upam, da smo skupaj pri</w:t>
      </w:r>
      <w:r w:rsidR="00737257">
        <w:rPr>
          <w:rFonts w:cstheme="minorHAnsi"/>
        </w:rPr>
        <w:t>šli do spoznanja, da je človekove pravice treba upoštevati in zakaj je to pomembno. Hkrati pa ne smemo pozabiti, da so naše pravice vedno z nečim omejene – s pravicami drugih ljudi! Razmislite, kaj to pomeni.</w:t>
      </w:r>
    </w:p>
    <w:p w:rsidR="00737257" w:rsidRPr="000378A7" w:rsidRDefault="00737257" w:rsidP="000378A7">
      <w:pPr>
        <w:pStyle w:val="Odstavekseznama"/>
        <w:numPr>
          <w:ilvl w:val="0"/>
          <w:numId w:val="24"/>
        </w:numPr>
        <w:spacing w:after="120"/>
        <w:ind w:left="714" w:hanging="357"/>
        <w:contextualSpacing w:val="0"/>
        <w:rPr>
          <w:rFonts w:cstheme="minorHAnsi"/>
        </w:rPr>
      </w:pPr>
      <w:r w:rsidRPr="00737257">
        <w:rPr>
          <w:rFonts w:cstheme="minorHAnsi"/>
        </w:rPr>
        <w:t>Kršenje človekovih pravic je žal precej pogosto</w:t>
      </w:r>
      <w:r>
        <w:rPr>
          <w:rFonts w:cstheme="minorHAnsi"/>
        </w:rPr>
        <w:t xml:space="preserve">. </w:t>
      </w:r>
      <w:r w:rsidRPr="00737257">
        <w:rPr>
          <w:rFonts w:cstheme="minorHAnsi"/>
        </w:rPr>
        <w:t xml:space="preserve">V Sloveniji človekove pravice varuje posebna ustanova, ki ji rečemo </w:t>
      </w:r>
      <w:r w:rsidRPr="005B7B58">
        <w:rPr>
          <w:rFonts w:cstheme="minorHAnsi"/>
          <w:b/>
          <w:color w:val="008000"/>
        </w:rPr>
        <w:t xml:space="preserve">Urad varuha človekovih </w:t>
      </w:r>
      <w:r w:rsidRPr="005B7B58">
        <w:rPr>
          <w:rFonts w:cstheme="minorHAnsi"/>
          <w:b/>
          <w:color w:val="008000"/>
        </w:rPr>
        <w:t>pravic</w:t>
      </w:r>
      <w:r>
        <w:rPr>
          <w:rFonts w:cstheme="minorHAnsi"/>
        </w:rPr>
        <w:t>. Varuha</w:t>
      </w:r>
      <w:r w:rsidRPr="00737257">
        <w:rPr>
          <w:rFonts w:cstheme="minorHAnsi"/>
        </w:rPr>
        <w:t xml:space="preserve"> človekovih pravic izvoli državni zbor na predlog predsednika republike. Izvoljen je za dobo šestih let.</w:t>
      </w:r>
      <w:r>
        <w:rPr>
          <w:rFonts w:cstheme="minorHAnsi"/>
        </w:rPr>
        <w:t xml:space="preserve"> Pri nas je to trenutno </w:t>
      </w:r>
      <w:r w:rsidRPr="005B7B58">
        <w:rPr>
          <w:rFonts w:cstheme="minorHAnsi"/>
          <w:b/>
          <w:color w:val="C00000"/>
        </w:rPr>
        <w:t>Peter Svetina</w:t>
      </w:r>
      <w:r>
        <w:rPr>
          <w:rFonts w:cstheme="minorHAnsi"/>
        </w:rPr>
        <w:t xml:space="preserve">, ki je bil izvoljen leta 2019. Več o njem in njegovem delu si lahko </w:t>
      </w:r>
      <w:r w:rsidRPr="005B7B58">
        <w:rPr>
          <w:rFonts w:cstheme="minorHAnsi"/>
          <w:b/>
          <w:color w:val="7030A0"/>
        </w:rPr>
        <w:t>preberete</w:t>
      </w:r>
      <w:r>
        <w:rPr>
          <w:rFonts w:cstheme="minorHAnsi"/>
        </w:rPr>
        <w:t xml:space="preserve"> na </w:t>
      </w:r>
      <w:hyperlink r:id="rId5" w:history="1">
        <w:r w:rsidRPr="00B73751">
          <w:rPr>
            <w:rStyle w:val="Hiperpovezava"/>
            <w:rFonts w:cstheme="minorHAnsi"/>
          </w:rPr>
          <w:t>http://www.pravice-otrok.si/</w:t>
        </w:r>
      </w:hyperlink>
      <w:r>
        <w:rPr>
          <w:rFonts w:cstheme="minorHAnsi"/>
        </w:rPr>
        <w:t xml:space="preserve">, nekaj pa piše tudi v </w:t>
      </w:r>
      <w:r w:rsidRPr="005B7B58">
        <w:rPr>
          <w:rFonts w:cstheme="minorHAnsi"/>
          <w:b/>
          <w:color w:val="A50021"/>
        </w:rPr>
        <w:t>učbeniku</w:t>
      </w:r>
      <w:r>
        <w:rPr>
          <w:rFonts w:cstheme="minorHAnsi"/>
        </w:rPr>
        <w:t xml:space="preserve"> na </w:t>
      </w:r>
      <w:r w:rsidRPr="005B7B58">
        <w:rPr>
          <w:rFonts w:cstheme="minorHAnsi"/>
          <w:b/>
        </w:rPr>
        <w:t>str. 49-50</w:t>
      </w:r>
      <w:r>
        <w:rPr>
          <w:rFonts w:cstheme="minorHAnsi"/>
        </w:rPr>
        <w:t>.</w:t>
      </w:r>
      <w:r w:rsidR="000378A7">
        <w:rPr>
          <w:rFonts w:cstheme="minorHAnsi"/>
        </w:rPr>
        <w:t xml:space="preserve"> Seveda pa obstajajo še številne, tudi mednarodne ustanove, npr. </w:t>
      </w:r>
      <w:r w:rsidR="000378A7" w:rsidRPr="005B7B58">
        <w:rPr>
          <w:rFonts w:cstheme="minorHAnsi"/>
          <w:b/>
          <w:color w:val="00B050"/>
        </w:rPr>
        <w:t>Evropsko sodišče za človekove pravice</w:t>
      </w:r>
      <w:r w:rsidR="000378A7" w:rsidRPr="000378A7">
        <w:rPr>
          <w:rFonts w:cstheme="minorHAnsi"/>
        </w:rPr>
        <w:t xml:space="preserve">, pa </w:t>
      </w:r>
      <w:r w:rsidR="000378A7" w:rsidRPr="005B7B58">
        <w:rPr>
          <w:rFonts w:cstheme="minorHAnsi"/>
          <w:b/>
          <w:color w:val="00B050"/>
        </w:rPr>
        <w:t>Organizacija za varstvo človekovih pravic</w:t>
      </w:r>
      <w:r w:rsidR="000378A7" w:rsidRPr="000378A7">
        <w:rPr>
          <w:rFonts w:cstheme="minorHAnsi"/>
        </w:rPr>
        <w:t xml:space="preserve"> (Human </w:t>
      </w:r>
      <w:proofErr w:type="spellStart"/>
      <w:r w:rsidR="000378A7" w:rsidRPr="000378A7">
        <w:rPr>
          <w:rFonts w:cstheme="minorHAnsi"/>
        </w:rPr>
        <w:t>Rights</w:t>
      </w:r>
      <w:proofErr w:type="spellEnd"/>
      <w:r w:rsidR="000378A7" w:rsidRPr="000378A7">
        <w:rPr>
          <w:rFonts w:cstheme="minorHAnsi"/>
        </w:rPr>
        <w:t xml:space="preserve"> </w:t>
      </w:r>
      <w:proofErr w:type="spellStart"/>
      <w:r w:rsidR="000378A7" w:rsidRPr="000378A7">
        <w:rPr>
          <w:rFonts w:cstheme="minorHAnsi"/>
        </w:rPr>
        <w:t>Watch</w:t>
      </w:r>
      <w:proofErr w:type="spellEnd"/>
      <w:r w:rsidR="000378A7" w:rsidRPr="000378A7">
        <w:rPr>
          <w:rFonts w:cstheme="minorHAnsi"/>
        </w:rPr>
        <w:t xml:space="preserve"> – HRW) ...</w:t>
      </w:r>
      <w:r w:rsidR="000378A7">
        <w:rPr>
          <w:rFonts w:cstheme="minorHAnsi"/>
        </w:rPr>
        <w:t xml:space="preserve"> </w:t>
      </w:r>
      <w:r w:rsidR="000378A7" w:rsidRPr="000378A7">
        <w:rPr>
          <w:rFonts w:cstheme="minorHAnsi"/>
        </w:rPr>
        <w:t>Več je tudi nevladnih organizacij</w:t>
      </w:r>
      <w:r w:rsidR="000378A7">
        <w:rPr>
          <w:rFonts w:cstheme="minorHAnsi"/>
        </w:rPr>
        <w:t xml:space="preserve"> (jih ne ustanovi in vodi država)</w:t>
      </w:r>
      <w:r w:rsidR="000378A7" w:rsidRPr="000378A7">
        <w:rPr>
          <w:rFonts w:cstheme="minorHAnsi"/>
        </w:rPr>
        <w:t xml:space="preserve">, ki se ukvarjajo s človekovimi pravicami, kot je na primer </w:t>
      </w:r>
      <w:proofErr w:type="spellStart"/>
      <w:r w:rsidR="000378A7" w:rsidRPr="005B7B58">
        <w:rPr>
          <w:rFonts w:cstheme="minorHAnsi"/>
          <w:b/>
          <w:color w:val="00B050"/>
        </w:rPr>
        <w:t>Amnesty</w:t>
      </w:r>
      <w:proofErr w:type="spellEnd"/>
      <w:r w:rsidR="000378A7" w:rsidRPr="005B7B58">
        <w:rPr>
          <w:rFonts w:cstheme="minorHAnsi"/>
          <w:b/>
          <w:color w:val="00B050"/>
        </w:rPr>
        <w:t xml:space="preserve"> </w:t>
      </w:r>
      <w:proofErr w:type="spellStart"/>
      <w:r w:rsidR="000378A7" w:rsidRPr="005B7B58">
        <w:rPr>
          <w:rFonts w:cstheme="minorHAnsi"/>
          <w:b/>
          <w:color w:val="00B050"/>
        </w:rPr>
        <w:t>International</w:t>
      </w:r>
      <w:proofErr w:type="spellEnd"/>
      <w:r w:rsidR="000378A7" w:rsidRPr="000378A7">
        <w:rPr>
          <w:rFonts w:cstheme="minorHAnsi"/>
        </w:rPr>
        <w:t>.</w:t>
      </w:r>
      <w:r w:rsidR="000378A7">
        <w:rPr>
          <w:rFonts w:cstheme="minorHAnsi"/>
        </w:rPr>
        <w:t xml:space="preserve"> Kogar bolj zanima ta tematika, si lahko ogleda še njihovo spletno stran na </w:t>
      </w:r>
      <w:hyperlink r:id="rId6" w:history="1">
        <w:r w:rsidR="000378A7" w:rsidRPr="00B73751">
          <w:rPr>
            <w:rStyle w:val="Hiperpovezava"/>
            <w:rFonts w:cstheme="minorHAnsi"/>
          </w:rPr>
          <w:t>https://www.amnesty.si/</w:t>
        </w:r>
      </w:hyperlink>
      <w:r w:rsidR="000378A7">
        <w:rPr>
          <w:rFonts w:cstheme="minorHAnsi"/>
        </w:rPr>
        <w:t xml:space="preserve">. </w:t>
      </w:r>
    </w:p>
    <w:p w:rsidR="00013F78" w:rsidRDefault="00013F78" w:rsidP="001C34BE">
      <w:pPr>
        <w:pStyle w:val="Odstavekseznama"/>
        <w:numPr>
          <w:ilvl w:val="0"/>
          <w:numId w:val="24"/>
        </w:numPr>
        <w:spacing w:after="120"/>
        <w:ind w:left="714" w:hanging="357"/>
        <w:contextualSpacing w:val="0"/>
        <w:rPr>
          <w:rFonts w:cstheme="minorHAnsi"/>
        </w:rPr>
      </w:pPr>
      <w:r w:rsidRPr="001C34BE">
        <w:rPr>
          <w:rFonts w:cstheme="minorHAnsi"/>
          <w:b/>
          <w:color w:val="FF0000"/>
        </w:rPr>
        <w:t>Zapišite snov v zvezek.</w:t>
      </w:r>
      <w:r w:rsidRPr="001C34BE">
        <w:rPr>
          <w:rFonts w:cstheme="minorHAnsi"/>
          <w:color w:val="FF0000"/>
        </w:rPr>
        <w:t xml:space="preserve"> </w:t>
      </w:r>
      <w:r>
        <w:rPr>
          <w:rFonts w:cstheme="minorHAnsi"/>
        </w:rPr>
        <w:t>Zapis najdete na naslednji strani.</w:t>
      </w:r>
    </w:p>
    <w:p w:rsidR="00013F78" w:rsidRDefault="001C34BE" w:rsidP="001C34BE">
      <w:pPr>
        <w:pStyle w:val="Odstavekseznama"/>
        <w:numPr>
          <w:ilvl w:val="0"/>
          <w:numId w:val="24"/>
        </w:numPr>
        <w:spacing w:after="0"/>
        <w:contextualSpacing w:val="0"/>
      </w:pPr>
      <w:r>
        <w:rPr>
          <w:b/>
        </w:rPr>
        <w:t xml:space="preserve">Utrdite </w:t>
      </w:r>
      <w:r w:rsidR="00475EB4">
        <w:rPr>
          <w:b/>
        </w:rPr>
        <w:t xml:space="preserve">in uporabite </w:t>
      </w:r>
      <w:r>
        <w:rPr>
          <w:b/>
        </w:rPr>
        <w:t>svoje znanje</w:t>
      </w:r>
      <w:r w:rsidR="00013F78">
        <w:t>:</w:t>
      </w:r>
    </w:p>
    <w:p w:rsidR="000378A7" w:rsidRPr="000378A7" w:rsidRDefault="00737257" w:rsidP="00D563C1">
      <w:pPr>
        <w:pStyle w:val="Odstavekseznama"/>
        <w:numPr>
          <w:ilvl w:val="1"/>
          <w:numId w:val="24"/>
        </w:numPr>
        <w:spacing w:after="120"/>
        <w:ind w:left="1434" w:hanging="357"/>
        <w:contextualSpacing w:val="0"/>
        <w:rPr>
          <w:rFonts w:cstheme="minorHAnsi"/>
          <w:sz w:val="18"/>
        </w:rPr>
      </w:pPr>
      <w:r w:rsidRPr="00737257">
        <w:rPr>
          <w:rFonts w:eastAsia="Times New Roman" w:cstheme="minorHAnsi"/>
          <w:szCs w:val="28"/>
        </w:rPr>
        <w:t xml:space="preserve">V </w:t>
      </w:r>
      <w:r w:rsidRPr="00C80E25">
        <w:rPr>
          <w:rFonts w:eastAsia="Times New Roman" w:cstheme="minorHAnsi"/>
          <w:b/>
          <w:szCs w:val="28"/>
        </w:rPr>
        <w:t>dnevnem časopisu</w:t>
      </w:r>
      <w:r w:rsidRPr="00737257">
        <w:rPr>
          <w:rFonts w:eastAsia="Times New Roman" w:cstheme="minorHAnsi"/>
          <w:szCs w:val="28"/>
        </w:rPr>
        <w:t xml:space="preserve"> (papirnatem ali na spletu) </w:t>
      </w:r>
      <w:r w:rsidRPr="00C80E25">
        <w:rPr>
          <w:rFonts w:eastAsia="Times New Roman" w:cstheme="minorHAnsi"/>
          <w:b/>
          <w:color w:val="7030A0"/>
          <w:szCs w:val="28"/>
        </w:rPr>
        <w:t>poiščite eno novico</w:t>
      </w:r>
      <w:r w:rsidRPr="00737257">
        <w:rPr>
          <w:rFonts w:eastAsia="Times New Roman" w:cstheme="minorHAnsi"/>
          <w:szCs w:val="28"/>
        </w:rPr>
        <w:t xml:space="preserve">, v kateri ste zasledili </w:t>
      </w:r>
      <w:r w:rsidRPr="00C80E25">
        <w:rPr>
          <w:rFonts w:eastAsia="Times New Roman" w:cstheme="minorHAnsi"/>
          <w:b/>
          <w:color w:val="7030A0"/>
          <w:szCs w:val="28"/>
        </w:rPr>
        <w:t>kršenje katere izmed človekovih pravic</w:t>
      </w:r>
      <w:r w:rsidRPr="00737257">
        <w:rPr>
          <w:rFonts w:eastAsia="Times New Roman" w:cstheme="minorHAnsi"/>
          <w:szCs w:val="28"/>
        </w:rPr>
        <w:t xml:space="preserve">. V </w:t>
      </w:r>
      <w:r w:rsidRPr="00C80E25">
        <w:rPr>
          <w:rFonts w:eastAsia="Times New Roman" w:cstheme="minorHAnsi"/>
          <w:b/>
          <w:color w:val="FF0000"/>
          <w:szCs w:val="28"/>
        </w:rPr>
        <w:t>zvezek na kratko opišite</w:t>
      </w:r>
      <w:r w:rsidRPr="00737257">
        <w:rPr>
          <w:rFonts w:eastAsia="Times New Roman" w:cstheme="minorHAnsi"/>
          <w:szCs w:val="28"/>
        </w:rPr>
        <w:t xml:space="preserve">, o </w:t>
      </w:r>
      <w:r w:rsidRPr="00D563C1">
        <w:rPr>
          <w:rFonts w:eastAsia="Times New Roman" w:cstheme="minorHAnsi"/>
          <w:b/>
          <w:szCs w:val="28"/>
        </w:rPr>
        <w:t>čem</w:t>
      </w:r>
      <w:r w:rsidRPr="00737257">
        <w:rPr>
          <w:rFonts w:eastAsia="Times New Roman" w:cstheme="minorHAnsi"/>
          <w:szCs w:val="28"/>
        </w:rPr>
        <w:t xml:space="preserve"> govori članek ter </w:t>
      </w:r>
      <w:r w:rsidRPr="00D563C1">
        <w:rPr>
          <w:rFonts w:eastAsia="Times New Roman" w:cstheme="minorHAnsi"/>
          <w:b/>
          <w:szCs w:val="28"/>
        </w:rPr>
        <w:t>zakaj</w:t>
      </w:r>
      <w:r w:rsidRPr="00D563C1">
        <w:rPr>
          <w:rFonts w:eastAsia="Times New Roman" w:cstheme="minorHAnsi"/>
          <w:sz w:val="18"/>
          <w:szCs w:val="28"/>
        </w:rPr>
        <w:t xml:space="preserve"> </w:t>
      </w:r>
      <w:r w:rsidRPr="00737257">
        <w:rPr>
          <w:rFonts w:eastAsia="Times New Roman" w:cstheme="minorHAnsi"/>
          <w:szCs w:val="28"/>
        </w:rPr>
        <w:t xml:space="preserve">so bile po vašem mnenju </w:t>
      </w:r>
      <w:r w:rsidR="000378A7">
        <w:rPr>
          <w:rFonts w:eastAsia="Times New Roman" w:cstheme="minorHAnsi"/>
          <w:szCs w:val="28"/>
        </w:rPr>
        <w:t xml:space="preserve">nekomu kršene človekove pravice. Pri zapisu na vrhu napišite </w:t>
      </w:r>
      <w:r w:rsidR="000378A7" w:rsidRPr="00C80E25">
        <w:rPr>
          <w:rFonts w:eastAsia="Times New Roman" w:cstheme="minorHAnsi"/>
          <w:szCs w:val="28"/>
          <w:u w:val="single"/>
        </w:rPr>
        <w:t>naslov članka, ime časopisa</w:t>
      </w:r>
      <w:r w:rsidR="000378A7">
        <w:rPr>
          <w:rFonts w:eastAsia="Times New Roman" w:cstheme="minorHAnsi"/>
          <w:szCs w:val="28"/>
        </w:rPr>
        <w:t xml:space="preserve">, iz katerega ste črpali, ter </w:t>
      </w:r>
      <w:r w:rsidR="000378A7" w:rsidRPr="00C80E25">
        <w:rPr>
          <w:rFonts w:eastAsia="Times New Roman" w:cstheme="minorHAnsi"/>
          <w:szCs w:val="28"/>
          <w:u w:val="single"/>
        </w:rPr>
        <w:t>datum</w:t>
      </w:r>
      <w:r w:rsidR="00C80E25">
        <w:rPr>
          <w:rFonts w:eastAsia="Times New Roman" w:cstheme="minorHAnsi"/>
          <w:szCs w:val="28"/>
        </w:rPr>
        <w:t xml:space="preserve"> novice.</w:t>
      </w:r>
    </w:p>
    <w:p w:rsidR="000378A7" w:rsidRPr="000378A7" w:rsidRDefault="000378A7" w:rsidP="00D563C1">
      <w:pPr>
        <w:pStyle w:val="Odstavekseznama"/>
        <w:numPr>
          <w:ilvl w:val="1"/>
          <w:numId w:val="24"/>
        </w:numPr>
        <w:spacing w:after="120"/>
        <w:ind w:left="1434" w:hanging="357"/>
        <w:contextualSpacing w:val="0"/>
        <w:rPr>
          <w:rFonts w:cstheme="minorHAnsi"/>
          <w:sz w:val="18"/>
        </w:rPr>
      </w:pPr>
      <w:r>
        <w:rPr>
          <w:rFonts w:eastAsia="Times New Roman" w:cstheme="minorHAnsi"/>
          <w:szCs w:val="28"/>
        </w:rPr>
        <w:t xml:space="preserve">Na hitro ponovite usvojeno učno snov o človekovih pravicah, tako da </w:t>
      </w:r>
      <w:r w:rsidR="00C80E25">
        <w:rPr>
          <w:rFonts w:eastAsia="Times New Roman" w:cstheme="minorHAnsi"/>
          <w:szCs w:val="28"/>
        </w:rPr>
        <w:t xml:space="preserve">v </w:t>
      </w:r>
      <w:r w:rsidR="00C80E25" w:rsidRPr="00C80E25">
        <w:rPr>
          <w:rFonts w:eastAsia="Times New Roman" w:cstheme="minorHAnsi"/>
          <w:b/>
          <w:color w:val="FF0000"/>
        </w:rPr>
        <w:t xml:space="preserve">zvezek </w:t>
      </w:r>
      <w:r w:rsidRPr="00C80E25">
        <w:rPr>
          <w:rFonts w:eastAsia="Times New Roman" w:cstheme="minorHAnsi"/>
          <w:b/>
          <w:color w:val="FF0000"/>
        </w:rPr>
        <w:t>odgovorite na nekaj kratkih vprašanj</w:t>
      </w:r>
      <w:r w:rsidRPr="00C80E25">
        <w:rPr>
          <w:rFonts w:eastAsia="Times New Roman" w:cstheme="minorHAnsi"/>
        </w:rPr>
        <w:t>.</w:t>
      </w:r>
      <w:r>
        <w:rPr>
          <w:rFonts w:eastAsia="Times New Roman" w:cstheme="minorHAnsi"/>
          <w:szCs w:val="28"/>
        </w:rPr>
        <w:t xml:space="preserve"> Vprašanja najdete na naslednji strani, pod zapisom v zvezek. Pomagajte si z zvezkom in učbenikom.</w:t>
      </w:r>
    </w:p>
    <w:p w:rsidR="00DC4282" w:rsidRPr="00737257" w:rsidRDefault="000378A7" w:rsidP="00304734">
      <w:pPr>
        <w:pStyle w:val="Odstavekseznama"/>
        <w:numPr>
          <w:ilvl w:val="1"/>
          <w:numId w:val="24"/>
        </w:numPr>
        <w:spacing w:after="120"/>
        <w:rPr>
          <w:rFonts w:cstheme="minorHAnsi"/>
          <w:sz w:val="18"/>
        </w:rPr>
      </w:pPr>
      <w:r w:rsidRPr="00C80E25">
        <w:rPr>
          <w:rFonts w:eastAsia="Times New Roman" w:cstheme="minorHAnsi"/>
          <w:b/>
          <w:color w:val="FF0000"/>
          <w:sz w:val="28"/>
          <w:szCs w:val="28"/>
        </w:rPr>
        <w:t>Fotografijo ali scan opisa novice iz časopisa in odgovorov na vprašanja</w:t>
      </w:r>
      <w:r w:rsidRPr="00C80E25">
        <w:rPr>
          <w:rFonts w:eastAsia="Times New Roman" w:cstheme="minorHAnsi"/>
          <w:color w:val="FF0000"/>
          <w:sz w:val="28"/>
          <w:szCs w:val="28"/>
        </w:rPr>
        <w:t xml:space="preserve"> </w:t>
      </w:r>
      <w:r>
        <w:rPr>
          <w:rFonts w:eastAsia="Times New Roman" w:cstheme="minorHAnsi"/>
          <w:szCs w:val="28"/>
        </w:rPr>
        <w:t xml:space="preserve">mi oddajte v </w:t>
      </w:r>
      <w:proofErr w:type="spellStart"/>
      <w:r w:rsidRPr="00C80E25">
        <w:rPr>
          <w:rFonts w:eastAsia="Times New Roman" w:cstheme="minorHAnsi"/>
          <w:b/>
          <w:sz w:val="28"/>
          <w:szCs w:val="28"/>
        </w:rPr>
        <w:t>Teams</w:t>
      </w:r>
      <w:proofErr w:type="spellEnd"/>
      <w:r w:rsidRPr="00C80E25">
        <w:rPr>
          <w:rFonts w:eastAsia="Times New Roman" w:cstheme="minorHAnsi"/>
          <w:b/>
          <w:sz w:val="28"/>
          <w:szCs w:val="28"/>
        </w:rPr>
        <w:t xml:space="preserve"> učilnico </w:t>
      </w:r>
      <w:r w:rsidRPr="00C80E25">
        <w:rPr>
          <w:rFonts w:eastAsia="Times New Roman" w:cstheme="minorHAnsi"/>
          <w:b/>
          <w:color w:val="0070C0"/>
          <w:sz w:val="28"/>
          <w:szCs w:val="28"/>
        </w:rPr>
        <w:t>DKE 7. razred</w:t>
      </w:r>
      <w:r w:rsidR="00304734">
        <w:rPr>
          <w:rFonts w:eastAsia="Times New Roman" w:cstheme="minorHAnsi"/>
          <w:b/>
          <w:color w:val="0070C0"/>
          <w:sz w:val="28"/>
          <w:szCs w:val="28"/>
        </w:rPr>
        <w:t>.</w:t>
      </w:r>
      <w:r w:rsidRPr="00C80E25">
        <w:rPr>
          <w:rFonts w:eastAsia="Times New Roman" w:cstheme="minorHAnsi"/>
          <w:color w:val="0070C0"/>
          <w:sz w:val="28"/>
          <w:szCs w:val="28"/>
        </w:rPr>
        <w:t xml:space="preserve"> </w:t>
      </w:r>
      <w:r w:rsidR="00304734" w:rsidRPr="00304734">
        <w:rPr>
          <w:rFonts w:eastAsia="Times New Roman" w:cstheme="minorHAnsi"/>
          <w:szCs w:val="28"/>
        </w:rPr>
        <w:t xml:space="preserve">Pazite na </w:t>
      </w:r>
      <w:r w:rsidR="00304734" w:rsidRPr="00304734">
        <w:rPr>
          <w:rFonts w:eastAsia="Times New Roman" w:cstheme="minorHAnsi"/>
          <w:szCs w:val="28"/>
          <w:u w:val="single"/>
        </w:rPr>
        <w:t>rok oddaje</w:t>
      </w:r>
      <w:r w:rsidR="00304734" w:rsidRPr="00304734">
        <w:rPr>
          <w:rFonts w:eastAsia="Times New Roman" w:cstheme="minorHAnsi"/>
          <w:szCs w:val="28"/>
        </w:rPr>
        <w:t>. (Če se bo kje zataknilo, pa mi jo pošljite po elektronski pošti) V bližnji prihodnost vas ča</w:t>
      </w:r>
      <w:r w:rsidR="00304734">
        <w:rPr>
          <w:rFonts w:eastAsia="Times New Roman" w:cstheme="minorHAnsi"/>
          <w:szCs w:val="28"/>
        </w:rPr>
        <w:t xml:space="preserve">ka kakšno preverjanje znanja … </w:t>
      </w:r>
      <w:r w:rsidR="00304734" w:rsidRPr="00304734">
        <w:rPr>
          <w:rFonts w:eastAsia="Times New Roman" w:cstheme="minorHAnsi"/>
          <w:szCs w:val="28"/>
        </w:rPr>
        <w:sym w:font="Wingdings" w:char="F04A"/>
      </w:r>
    </w:p>
    <w:p w:rsidR="00DC4282" w:rsidRDefault="00DC4282">
      <w:pPr>
        <w:rPr>
          <w:rFonts w:cstheme="minorHAnsi"/>
        </w:rPr>
      </w:pPr>
      <w:r>
        <w:rPr>
          <w:rFonts w:cstheme="minorHAnsi"/>
        </w:rPr>
        <w:br w:type="page"/>
      </w:r>
      <w:bookmarkStart w:id="0" w:name="_GoBack"/>
      <w:bookmarkEnd w:id="0"/>
    </w:p>
    <w:p w:rsidR="004D5045" w:rsidRDefault="00737257" w:rsidP="004D50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lastRenderedPageBreak/>
        <w:t xml:space="preserve">5. </w:t>
      </w:r>
      <w:r w:rsidR="004D5045" w:rsidRPr="004D5045">
        <w:rPr>
          <w:rFonts w:ascii="Times New Roman" w:hAnsi="Times New Roman" w:cs="Times New Roman"/>
          <w:color w:val="FF0000"/>
          <w:sz w:val="24"/>
          <w:szCs w:val="24"/>
        </w:rPr>
        <w:t>šolska ura: zapis v zvezek</w:t>
      </w:r>
    </w:p>
    <w:p w:rsidR="00737257" w:rsidRPr="00737257" w:rsidRDefault="00737257" w:rsidP="00737257">
      <w:pPr>
        <w:rPr>
          <w:rFonts w:ascii="Times New Roman" w:hAnsi="Times New Roman" w:cs="Times New Roman"/>
          <w:b/>
          <w:sz w:val="32"/>
          <w:szCs w:val="32"/>
        </w:rPr>
      </w:pPr>
      <w:r w:rsidRPr="00737257">
        <w:rPr>
          <w:rFonts w:ascii="Times New Roman" w:hAnsi="Times New Roman" w:cs="Times New Roman"/>
          <w:b/>
          <w:sz w:val="32"/>
          <w:szCs w:val="32"/>
        </w:rPr>
        <w:t>KRŠENJE IN VAROVANJE ČLOVEKOVIH PRAVIC</w:t>
      </w:r>
    </w:p>
    <w:p w:rsidR="00737257" w:rsidRPr="00737257" w:rsidRDefault="00737257" w:rsidP="00737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257" w:rsidRPr="00737257" w:rsidRDefault="00737257" w:rsidP="0073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37257">
        <w:rPr>
          <w:rFonts w:ascii="Times New Roman" w:eastAsia="Times New Roman" w:hAnsi="Times New Roman" w:cs="Times New Roman"/>
          <w:sz w:val="28"/>
          <w:szCs w:val="28"/>
          <w:lang w:eastAsia="sl-SI"/>
        </w:rPr>
        <w:t>Obstajajo mnoge institucije, ki se ukvarjajo z varovanjem človekovih pravic:</w:t>
      </w:r>
    </w:p>
    <w:p w:rsidR="00737257" w:rsidRPr="00737257" w:rsidRDefault="00737257" w:rsidP="0073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257" w:rsidRPr="00737257" w:rsidRDefault="00737257" w:rsidP="0073725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257">
        <w:rPr>
          <w:rFonts w:ascii="Times New Roman" w:eastAsia="Times New Roman" w:hAnsi="Times New Roman" w:cs="Times New Roman"/>
          <w:b/>
          <w:sz w:val="28"/>
          <w:szCs w:val="28"/>
        </w:rPr>
        <w:t>Urad varuha človekovih pravic</w:t>
      </w:r>
      <w:r w:rsidRPr="00737257">
        <w:rPr>
          <w:rFonts w:ascii="Times New Roman" w:eastAsia="Times New Roman" w:hAnsi="Times New Roman" w:cs="Times New Roman"/>
          <w:sz w:val="28"/>
          <w:szCs w:val="28"/>
        </w:rPr>
        <w:t xml:space="preserve">. Trenutni varuh človekovih pravic v Sloveniji je </w:t>
      </w:r>
      <w:r w:rsidRPr="00737257">
        <w:rPr>
          <w:rFonts w:ascii="Times New Roman" w:eastAsia="Times New Roman" w:hAnsi="Times New Roman" w:cs="Times New Roman"/>
          <w:b/>
          <w:sz w:val="28"/>
          <w:szCs w:val="28"/>
        </w:rPr>
        <w:t>Peter Svetina</w:t>
      </w:r>
      <w:r w:rsidRPr="00737257">
        <w:rPr>
          <w:rFonts w:ascii="Times New Roman" w:eastAsia="Times New Roman" w:hAnsi="Times New Roman" w:cs="Times New Roman"/>
          <w:sz w:val="28"/>
          <w:szCs w:val="28"/>
        </w:rPr>
        <w:t xml:space="preserve"> (2019-2025).</w:t>
      </w:r>
    </w:p>
    <w:p w:rsidR="00737257" w:rsidRPr="00737257" w:rsidRDefault="00737257" w:rsidP="0073725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257" w:rsidRPr="00737257" w:rsidRDefault="00737257" w:rsidP="0073725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257">
        <w:rPr>
          <w:rFonts w:ascii="Times New Roman" w:eastAsia="Times New Roman" w:hAnsi="Times New Roman" w:cs="Times New Roman"/>
          <w:sz w:val="28"/>
          <w:szCs w:val="28"/>
        </w:rPr>
        <w:t xml:space="preserve">Obstaja tudi </w:t>
      </w:r>
      <w:r w:rsidRPr="00737257">
        <w:rPr>
          <w:rFonts w:ascii="Times New Roman" w:eastAsia="Times New Roman" w:hAnsi="Times New Roman" w:cs="Times New Roman"/>
          <w:b/>
          <w:sz w:val="28"/>
          <w:szCs w:val="28"/>
        </w:rPr>
        <w:t>Evropsko sodišče za človekove pravice</w:t>
      </w:r>
      <w:r w:rsidRPr="00737257">
        <w:rPr>
          <w:rFonts w:ascii="Times New Roman" w:eastAsia="Times New Roman" w:hAnsi="Times New Roman" w:cs="Times New Roman"/>
          <w:sz w:val="28"/>
          <w:szCs w:val="28"/>
        </w:rPr>
        <w:t xml:space="preserve">, pa </w:t>
      </w:r>
      <w:r w:rsidRPr="00737257">
        <w:rPr>
          <w:rFonts w:ascii="Times New Roman" w:eastAsia="Times New Roman" w:hAnsi="Times New Roman" w:cs="Times New Roman"/>
          <w:b/>
          <w:sz w:val="28"/>
          <w:szCs w:val="28"/>
        </w:rPr>
        <w:t xml:space="preserve">Organizacija za varstvo človekovih pravic (Human </w:t>
      </w:r>
      <w:proofErr w:type="spellStart"/>
      <w:r w:rsidRPr="00737257">
        <w:rPr>
          <w:rFonts w:ascii="Times New Roman" w:eastAsia="Times New Roman" w:hAnsi="Times New Roman" w:cs="Times New Roman"/>
          <w:b/>
          <w:sz w:val="28"/>
          <w:szCs w:val="28"/>
        </w:rPr>
        <w:t>Rights</w:t>
      </w:r>
      <w:proofErr w:type="spellEnd"/>
      <w:r w:rsidRPr="007372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257">
        <w:rPr>
          <w:rFonts w:ascii="Times New Roman" w:eastAsia="Times New Roman" w:hAnsi="Times New Roman" w:cs="Times New Roman"/>
          <w:b/>
          <w:sz w:val="28"/>
          <w:szCs w:val="28"/>
        </w:rPr>
        <w:t>Watch</w:t>
      </w:r>
      <w:proofErr w:type="spellEnd"/>
      <w:r w:rsidRPr="007372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HRW)</w:t>
      </w:r>
      <w:r w:rsidRPr="00737257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</w:p>
    <w:p w:rsidR="00737257" w:rsidRPr="00737257" w:rsidRDefault="00737257" w:rsidP="00737257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B6A" w:rsidRDefault="00737257" w:rsidP="00737257">
      <w:pPr>
        <w:rPr>
          <w:rFonts w:ascii="Times New Roman" w:eastAsia="Times New Roman" w:hAnsi="Times New Roman" w:cs="Times New Roman"/>
          <w:sz w:val="28"/>
          <w:szCs w:val="28"/>
        </w:rPr>
      </w:pPr>
      <w:r w:rsidRPr="00737257">
        <w:rPr>
          <w:rFonts w:ascii="Times New Roman" w:eastAsia="Times New Roman" w:hAnsi="Times New Roman" w:cs="Times New Roman"/>
          <w:sz w:val="28"/>
          <w:szCs w:val="28"/>
        </w:rPr>
        <w:t xml:space="preserve">Več je tudi nevladnih organizacij, ki se ukvarjajo s človekovimi pravicami, kot je na primer </w:t>
      </w:r>
      <w:proofErr w:type="spellStart"/>
      <w:r w:rsidRPr="00737257">
        <w:rPr>
          <w:rFonts w:ascii="Times New Roman" w:eastAsia="Times New Roman" w:hAnsi="Times New Roman" w:cs="Times New Roman"/>
          <w:b/>
          <w:sz w:val="28"/>
          <w:szCs w:val="28"/>
        </w:rPr>
        <w:t>Amnesty</w:t>
      </w:r>
      <w:proofErr w:type="spellEnd"/>
      <w:r w:rsidRPr="007372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257">
        <w:rPr>
          <w:rFonts w:ascii="Times New Roman" w:eastAsia="Times New Roman" w:hAnsi="Times New Roman" w:cs="Times New Roman"/>
          <w:b/>
          <w:sz w:val="28"/>
          <w:szCs w:val="28"/>
        </w:rPr>
        <w:t>International</w:t>
      </w:r>
      <w:proofErr w:type="spellEnd"/>
      <w:r w:rsidRPr="007372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7257" w:rsidRDefault="00737257" w:rsidP="007372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7257" w:rsidRPr="00C80E25" w:rsidRDefault="00737257" w:rsidP="0073725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0E25">
        <w:rPr>
          <w:rFonts w:ascii="Times New Roman" w:eastAsia="Times New Roman" w:hAnsi="Times New Roman" w:cs="Times New Roman"/>
          <w:color w:val="FF0000"/>
          <w:sz w:val="24"/>
          <w:szCs w:val="24"/>
        </w:rPr>
        <w:t>V dnevnem časopisu (pa</w:t>
      </w:r>
      <w:r w:rsidR="00C80E25">
        <w:rPr>
          <w:rFonts w:ascii="Times New Roman" w:eastAsia="Times New Roman" w:hAnsi="Times New Roman" w:cs="Times New Roman"/>
          <w:color w:val="FF0000"/>
          <w:sz w:val="24"/>
          <w:szCs w:val="24"/>
        </w:rPr>
        <w:t>pirnatem ali na spletu) poiščite</w:t>
      </w:r>
      <w:r w:rsidRPr="00C80E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80E2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eno novico</w:t>
      </w:r>
      <w:r w:rsidRPr="00C80E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v kateri ste zasledili </w:t>
      </w:r>
      <w:r w:rsidRPr="00D563C1">
        <w:rPr>
          <w:rFonts w:ascii="Times New Roman" w:eastAsia="Times New Roman" w:hAnsi="Times New Roman" w:cs="Times New Roman"/>
          <w:b/>
          <w:sz w:val="24"/>
          <w:szCs w:val="24"/>
        </w:rPr>
        <w:t>kršenje katere izmed človekovih pravic</w:t>
      </w:r>
      <w:r w:rsidRPr="00C80E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V zvezek na kratko opišite, o </w:t>
      </w:r>
      <w:r w:rsidRPr="00C80E2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čem</w:t>
      </w:r>
      <w:r w:rsidRPr="00C80E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govori članek ter </w:t>
      </w:r>
      <w:r w:rsidRPr="00C80E2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zakaj</w:t>
      </w:r>
      <w:r w:rsidRPr="00C80E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so bile po vašem mnenju nekomu kršene človekove pravice.</w:t>
      </w:r>
      <w:r w:rsidR="000378A7" w:rsidRPr="00C80E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Pri zapisu na vrhu napišite </w:t>
      </w:r>
      <w:r w:rsidR="000378A7" w:rsidRPr="00C80E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naslov članka</w:t>
      </w:r>
      <w:r w:rsidR="000378A7" w:rsidRPr="00C80E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0378A7" w:rsidRPr="00C80E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ime časopisa</w:t>
      </w:r>
      <w:r w:rsidR="000378A7" w:rsidRPr="00C80E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iz katerega ste črpali, ter </w:t>
      </w:r>
      <w:r w:rsidR="000378A7" w:rsidRPr="00C80E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da</w:t>
      </w:r>
      <w:r w:rsidR="00C80E25" w:rsidRPr="00C80E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tum</w:t>
      </w:r>
      <w:r w:rsidR="00C80E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novice.</w:t>
      </w:r>
    </w:p>
    <w:p w:rsidR="000378A7" w:rsidRDefault="000378A7" w:rsidP="007372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78A7" w:rsidRPr="00C80E25" w:rsidRDefault="000378A7" w:rsidP="00737257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80E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Vprašanja za ponovitev snovi o človekovih pravicah </w:t>
      </w:r>
      <w:r w:rsidRPr="00D563C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80E25">
        <w:rPr>
          <w:rFonts w:ascii="Times New Roman" w:eastAsia="Times New Roman" w:hAnsi="Times New Roman" w:cs="Times New Roman"/>
          <w:color w:val="FF0000"/>
          <w:sz w:val="24"/>
          <w:szCs w:val="24"/>
        </w:rPr>
        <w:t>nanje odgovori</w:t>
      </w:r>
      <w:r w:rsidR="00C80E25" w:rsidRPr="00C80E25">
        <w:rPr>
          <w:rFonts w:ascii="Times New Roman" w:eastAsia="Times New Roman" w:hAnsi="Times New Roman" w:cs="Times New Roman"/>
          <w:color w:val="FF0000"/>
          <w:sz w:val="24"/>
          <w:szCs w:val="24"/>
        </w:rPr>
        <w:t>te</w:t>
      </w:r>
      <w:r w:rsidR="00D563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 zvezek, </w:t>
      </w:r>
      <w:r w:rsidR="00D563C1" w:rsidRPr="00D563C1">
        <w:rPr>
          <w:rFonts w:ascii="Times New Roman" w:eastAsia="Times New Roman" w:hAnsi="Times New Roman" w:cs="Times New Roman"/>
          <w:sz w:val="24"/>
          <w:szCs w:val="24"/>
        </w:rPr>
        <w:t>z odebeljeno barvo so označeni minimalni standardi)</w:t>
      </w:r>
      <w:r w:rsidRPr="00D563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78A7" w:rsidRPr="00D563C1" w:rsidRDefault="000378A7" w:rsidP="000378A7">
      <w:pPr>
        <w:pStyle w:val="Odstavekseznama"/>
        <w:numPr>
          <w:ilvl w:val="0"/>
          <w:numId w:val="3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3C1">
        <w:rPr>
          <w:rFonts w:ascii="Times New Roman" w:eastAsia="Times New Roman" w:hAnsi="Times New Roman" w:cs="Times New Roman"/>
          <w:b/>
          <w:sz w:val="28"/>
          <w:szCs w:val="28"/>
        </w:rPr>
        <w:t>Navedi dve človekovi pravici, ki se ti zdita izredno pomembni, in zraven napiši razlago, zakaj.</w:t>
      </w:r>
    </w:p>
    <w:p w:rsidR="000378A7" w:rsidRPr="00D563C1" w:rsidRDefault="000378A7" w:rsidP="000378A7">
      <w:pPr>
        <w:pStyle w:val="Odstavekseznama"/>
        <w:numPr>
          <w:ilvl w:val="0"/>
          <w:numId w:val="3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3C1">
        <w:rPr>
          <w:rFonts w:ascii="Times New Roman" w:eastAsia="Times New Roman" w:hAnsi="Times New Roman" w:cs="Times New Roman"/>
          <w:b/>
          <w:sz w:val="28"/>
          <w:szCs w:val="28"/>
        </w:rPr>
        <w:t>Zakaj je tako pomembno, da upoštevamo človekove pravice? Utemelji svoje mnenje.</w:t>
      </w:r>
    </w:p>
    <w:p w:rsidR="000378A7" w:rsidRDefault="005B7B58" w:rsidP="000378A7">
      <w:pPr>
        <w:pStyle w:val="Odstavekseznama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Napiši tri pomembne dokumente o človekovih pravicah ter letnico, kdaj so nastali.</w:t>
      </w:r>
    </w:p>
    <w:p w:rsidR="005B7B58" w:rsidRDefault="005B7B58" w:rsidP="000378A7">
      <w:pPr>
        <w:pStyle w:val="Odstavekseznama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Kaj je to pravica do zasebnosti? </w:t>
      </w:r>
      <w:r w:rsidR="00C80E25">
        <w:rPr>
          <w:rFonts w:ascii="Times New Roman" w:eastAsia="Times New Roman" w:hAnsi="Times New Roman" w:cs="Times New Roman"/>
          <w:sz w:val="28"/>
          <w:szCs w:val="28"/>
        </w:rPr>
        <w:t>Ali jo morda v kakšni situaciji lahko prekršimo? Razloži svoje mnenje.</w:t>
      </w:r>
    </w:p>
    <w:p w:rsidR="005B7B58" w:rsidRDefault="005B7B58" w:rsidP="000378A7">
      <w:pPr>
        <w:pStyle w:val="Odstavekseznama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Kaj je to pravica do osebne nedotakljivosti? </w:t>
      </w:r>
      <w:r w:rsidR="00C80E25">
        <w:rPr>
          <w:rFonts w:ascii="Times New Roman" w:eastAsia="Times New Roman" w:hAnsi="Times New Roman" w:cs="Times New Roman"/>
          <w:sz w:val="28"/>
          <w:szCs w:val="28"/>
        </w:rPr>
        <w:t>Razloži.</w:t>
      </w:r>
    </w:p>
    <w:p w:rsidR="005B7B58" w:rsidRDefault="005B7B58" w:rsidP="000378A7">
      <w:pPr>
        <w:pStyle w:val="Odstavekseznama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Zakaj imate otroci poseben dokument, ki varuje vaše pravice? Razloži svoje mnenje.</w:t>
      </w:r>
    </w:p>
    <w:p w:rsidR="005B7B58" w:rsidRPr="000378A7" w:rsidRDefault="005B7B58" w:rsidP="000378A7">
      <w:pPr>
        <w:pStyle w:val="Odstavekseznama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63C1">
        <w:rPr>
          <w:rFonts w:ascii="Times New Roman" w:eastAsia="Times New Roman" w:hAnsi="Times New Roman" w:cs="Times New Roman"/>
          <w:b/>
          <w:sz w:val="28"/>
          <w:szCs w:val="28"/>
        </w:rPr>
        <w:t xml:space="preserve">Kako rečemo </w:t>
      </w:r>
      <w:r w:rsidR="00D563C1">
        <w:rPr>
          <w:rFonts w:ascii="Times New Roman" w:eastAsia="Times New Roman" w:hAnsi="Times New Roman" w:cs="Times New Roman"/>
          <w:b/>
          <w:sz w:val="28"/>
          <w:szCs w:val="28"/>
        </w:rPr>
        <w:t>ustanovi</w:t>
      </w:r>
      <w:r w:rsidRPr="00D563C1">
        <w:rPr>
          <w:rFonts w:ascii="Times New Roman" w:eastAsia="Times New Roman" w:hAnsi="Times New Roman" w:cs="Times New Roman"/>
          <w:b/>
          <w:sz w:val="28"/>
          <w:szCs w:val="28"/>
        </w:rPr>
        <w:t>, ki varuje človekove pravice</w:t>
      </w:r>
      <w:r w:rsidR="00D563C1">
        <w:rPr>
          <w:rFonts w:ascii="Times New Roman" w:eastAsia="Times New Roman" w:hAnsi="Times New Roman" w:cs="Times New Roman"/>
          <w:b/>
          <w:sz w:val="28"/>
          <w:szCs w:val="28"/>
        </w:rPr>
        <w:t xml:space="preserve"> v Sloveniji</w:t>
      </w:r>
      <w:r w:rsidRPr="00D563C1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Kdo je to trenutno v Sloveniji?</w:t>
      </w:r>
    </w:p>
    <w:p w:rsidR="00737257" w:rsidRDefault="00737257" w:rsidP="00737257">
      <w:pPr>
        <w:rPr>
          <w:rFonts w:ascii="Times New Roman" w:hAnsi="Times New Roman" w:cs="Times New Roman"/>
          <w:b/>
          <w:sz w:val="32"/>
          <w:szCs w:val="32"/>
        </w:rPr>
      </w:pPr>
    </w:p>
    <w:sectPr w:rsidR="00737257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11528"/>
    <w:multiLevelType w:val="hybridMultilevel"/>
    <w:tmpl w:val="75BE6A94"/>
    <w:lvl w:ilvl="0" w:tplc="0424000F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F44BB2"/>
    <w:multiLevelType w:val="hybridMultilevel"/>
    <w:tmpl w:val="4F96B17A"/>
    <w:lvl w:ilvl="0" w:tplc="8C4227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312"/>
    <w:multiLevelType w:val="hybridMultilevel"/>
    <w:tmpl w:val="D1B8140C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B55A0"/>
    <w:multiLevelType w:val="hybridMultilevel"/>
    <w:tmpl w:val="38A0C5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D06A4"/>
    <w:multiLevelType w:val="hybridMultilevel"/>
    <w:tmpl w:val="CAF469C4"/>
    <w:lvl w:ilvl="0" w:tplc="0FB26B24">
      <w:start w:val="2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04053F"/>
    <w:multiLevelType w:val="hybridMultilevel"/>
    <w:tmpl w:val="79A8A99A"/>
    <w:lvl w:ilvl="0" w:tplc="37984FC4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7642A"/>
    <w:multiLevelType w:val="hybridMultilevel"/>
    <w:tmpl w:val="9D6E2666"/>
    <w:lvl w:ilvl="0" w:tplc="78889430">
      <w:start w:val="3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BA3381"/>
    <w:multiLevelType w:val="hybridMultilevel"/>
    <w:tmpl w:val="6A966D4E"/>
    <w:lvl w:ilvl="0" w:tplc="E68C4A1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1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2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B126B"/>
    <w:multiLevelType w:val="hybridMultilevel"/>
    <w:tmpl w:val="296EB410"/>
    <w:lvl w:ilvl="0" w:tplc="16AABC24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52958"/>
    <w:multiLevelType w:val="hybridMultilevel"/>
    <w:tmpl w:val="C6509C6E"/>
    <w:lvl w:ilvl="0" w:tplc="0424000F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017AC"/>
    <w:multiLevelType w:val="hybridMultilevel"/>
    <w:tmpl w:val="F0EC45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13"/>
  </w:num>
  <w:num w:numId="5">
    <w:abstractNumId w:val="23"/>
  </w:num>
  <w:num w:numId="6">
    <w:abstractNumId w:val="24"/>
  </w:num>
  <w:num w:numId="7">
    <w:abstractNumId w:val="29"/>
  </w:num>
  <w:num w:numId="8">
    <w:abstractNumId w:val="33"/>
  </w:num>
  <w:num w:numId="9">
    <w:abstractNumId w:val="31"/>
  </w:num>
  <w:num w:numId="10">
    <w:abstractNumId w:val="1"/>
  </w:num>
  <w:num w:numId="11">
    <w:abstractNumId w:val="18"/>
  </w:num>
  <w:num w:numId="12">
    <w:abstractNumId w:val="11"/>
  </w:num>
  <w:num w:numId="13">
    <w:abstractNumId w:val="21"/>
  </w:num>
  <w:num w:numId="14">
    <w:abstractNumId w:val="7"/>
  </w:num>
  <w:num w:numId="15">
    <w:abstractNumId w:val="17"/>
  </w:num>
  <w:num w:numId="16">
    <w:abstractNumId w:val="0"/>
  </w:num>
  <w:num w:numId="17">
    <w:abstractNumId w:val="20"/>
  </w:num>
  <w:num w:numId="18">
    <w:abstractNumId w:val="28"/>
  </w:num>
  <w:num w:numId="19">
    <w:abstractNumId w:val="30"/>
  </w:num>
  <w:num w:numId="20">
    <w:abstractNumId w:val="6"/>
  </w:num>
  <w:num w:numId="21">
    <w:abstractNumId w:val="5"/>
  </w:num>
  <w:num w:numId="22">
    <w:abstractNumId w:val="9"/>
  </w:num>
  <w:num w:numId="23">
    <w:abstractNumId w:val="26"/>
  </w:num>
  <w:num w:numId="24">
    <w:abstractNumId w:val="25"/>
  </w:num>
  <w:num w:numId="25">
    <w:abstractNumId w:val="14"/>
  </w:num>
  <w:num w:numId="26">
    <w:abstractNumId w:val="32"/>
  </w:num>
  <w:num w:numId="27">
    <w:abstractNumId w:val="16"/>
  </w:num>
  <w:num w:numId="28">
    <w:abstractNumId w:val="27"/>
  </w:num>
  <w:num w:numId="29">
    <w:abstractNumId w:val="2"/>
  </w:num>
  <w:num w:numId="30">
    <w:abstractNumId w:val="4"/>
  </w:num>
  <w:num w:numId="31">
    <w:abstractNumId w:val="3"/>
  </w:num>
  <w:num w:numId="32">
    <w:abstractNumId w:val="19"/>
  </w:num>
  <w:num w:numId="33">
    <w:abstractNumId w:val="1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13F78"/>
    <w:rsid w:val="000378A7"/>
    <w:rsid w:val="00110A06"/>
    <w:rsid w:val="001828F6"/>
    <w:rsid w:val="001B1B6A"/>
    <w:rsid w:val="001C34BE"/>
    <w:rsid w:val="002427F0"/>
    <w:rsid w:val="00282FE4"/>
    <w:rsid w:val="002D0CF1"/>
    <w:rsid w:val="00304734"/>
    <w:rsid w:val="00315DA9"/>
    <w:rsid w:val="003445A2"/>
    <w:rsid w:val="00355F05"/>
    <w:rsid w:val="00373F04"/>
    <w:rsid w:val="003A0C90"/>
    <w:rsid w:val="003C5C6A"/>
    <w:rsid w:val="003E6CFB"/>
    <w:rsid w:val="004335E4"/>
    <w:rsid w:val="00450D4D"/>
    <w:rsid w:val="00475EB4"/>
    <w:rsid w:val="0048487C"/>
    <w:rsid w:val="004D5045"/>
    <w:rsid w:val="004F1883"/>
    <w:rsid w:val="0050197C"/>
    <w:rsid w:val="00525AD7"/>
    <w:rsid w:val="00530994"/>
    <w:rsid w:val="00534711"/>
    <w:rsid w:val="005A364D"/>
    <w:rsid w:val="005B7B58"/>
    <w:rsid w:val="005E7650"/>
    <w:rsid w:val="006231DF"/>
    <w:rsid w:val="006C7D26"/>
    <w:rsid w:val="006E73A5"/>
    <w:rsid w:val="00737257"/>
    <w:rsid w:val="00776179"/>
    <w:rsid w:val="00783ADF"/>
    <w:rsid w:val="007F6315"/>
    <w:rsid w:val="007F7EB3"/>
    <w:rsid w:val="008341C9"/>
    <w:rsid w:val="00852398"/>
    <w:rsid w:val="00855B4B"/>
    <w:rsid w:val="00897762"/>
    <w:rsid w:val="008C6E97"/>
    <w:rsid w:val="008E3319"/>
    <w:rsid w:val="00982AB6"/>
    <w:rsid w:val="0099010B"/>
    <w:rsid w:val="009E660E"/>
    <w:rsid w:val="00A62433"/>
    <w:rsid w:val="00A86218"/>
    <w:rsid w:val="00AB4196"/>
    <w:rsid w:val="00AD7D07"/>
    <w:rsid w:val="00B43A67"/>
    <w:rsid w:val="00B804AA"/>
    <w:rsid w:val="00BC74A4"/>
    <w:rsid w:val="00C267D3"/>
    <w:rsid w:val="00C27B28"/>
    <w:rsid w:val="00C7258E"/>
    <w:rsid w:val="00C7560E"/>
    <w:rsid w:val="00C80E25"/>
    <w:rsid w:val="00C860CB"/>
    <w:rsid w:val="00CA03C8"/>
    <w:rsid w:val="00D563C1"/>
    <w:rsid w:val="00DC4282"/>
    <w:rsid w:val="00DE294C"/>
    <w:rsid w:val="00DF143B"/>
    <w:rsid w:val="00DF60B3"/>
    <w:rsid w:val="00E311D4"/>
    <w:rsid w:val="00E947D4"/>
    <w:rsid w:val="00EC60A6"/>
    <w:rsid w:val="00F4124C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2A1A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nesty.si/" TargetMode="External"/><Relationship Id="rId5" Type="http://schemas.openxmlformats.org/officeDocument/2006/relationships/hyperlink" Target="http://www.pravice-otrok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3</cp:revision>
  <dcterms:created xsi:type="dcterms:W3CDTF">2020-04-16T15:53:00Z</dcterms:created>
  <dcterms:modified xsi:type="dcterms:W3CDTF">2020-04-16T15:58:00Z</dcterms:modified>
</cp:coreProperties>
</file>