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8C" w:rsidRDefault="0004388C" w:rsidP="00300A65">
      <w:pPr>
        <w:rPr>
          <w:rFonts w:ascii="Times New Roman" w:hAnsi="Times New Roman" w:cs="Times New Roman"/>
          <w:sz w:val="24"/>
          <w:szCs w:val="24"/>
        </w:rPr>
      </w:pPr>
    </w:p>
    <w:p w:rsidR="0004388C" w:rsidRDefault="0004388C" w:rsidP="00300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ŽIVALI: JEŽ</w:t>
      </w:r>
    </w:p>
    <w:p w:rsidR="00300A65" w:rsidRPr="0066198A" w:rsidRDefault="00300A65" w:rsidP="0004388C">
      <w:pPr>
        <w:jc w:val="both"/>
        <w:rPr>
          <w:rFonts w:ascii="Times New Roman" w:hAnsi="Times New Roman" w:cs="Times New Roman"/>
          <w:sz w:val="24"/>
          <w:szCs w:val="24"/>
        </w:rPr>
      </w:pPr>
      <w:r w:rsidRPr="0066198A">
        <w:rPr>
          <w:rFonts w:ascii="Times New Roman" w:hAnsi="Times New Roman" w:cs="Times New Roman"/>
          <w:sz w:val="24"/>
          <w:szCs w:val="24"/>
        </w:rPr>
        <w:t xml:space="preserve">Jež je gozdna žival. Ima dolg, zašiljen gobček. Z njim neprestano vohlja in tako zazna hrano in nevarnost. Voh ima dobro razvit. Na glavi ima dva majhna uhlja. Zelo dobro sliši. Z majhnimi očmi pa bolj slabo vidi. </w:t>
      </w:r>
    </w:p>
    <w:p w:rsidR="00300A65" w:rsidRPr="0066198A" w:rsidRDefault="00300A65" w:rsidP="0004388C">
      <w:pPr>
        <w:jc w:val="both"/>
        <w:rPr>
          <w:rFonts w:ascii="Times New Roman" w:hAnsi="Times New Roman" w:cs="Times New Roman"/>
          <w:sz w:val="24"/>
          <w:szCs w:val="24"/>
        </w:rPr>
      </w:pPr>
      <w:r w:rsidRPr="0066198A">
        <w:rPr>
          <w:rFonts w:ascii="Times New Roman" w:hAnsi="Times New Roman" w:cs="Times New Roman"/>
          <w:sz w:val="24"/>
          <w:szCs w:val="24"/>
        </w:rPr>
        <w:t>Ima mišičasto telo. Zgornja stran je porasla z bodicami, spodnja pa je dlakava. Ima majhen rep in dva para kratkih nog s petimi prsti. Na koncu vsakega prsta je krempelj.</w:t>
      </w:r>
    </w:p>
    <w:p w:rsidR="00300A65" w:rsidRPr="0066198A" w:rsidRDefault="00300A65" w:rsidP="0004388C">
      <w:pPr>
        <w:jc w:val="both"/>
        <w:rPr>
          <w:rFonts w:ascii="Times New Roman" w:hAnsi="Times New Roman" w:cs="Times New Roman"/>
          <w:sz w:val="24"/>
          <w:szCs w:val="24"/>
        </w:rPr>
      </w:pPr>
      <w:r w:rsidRPr="0066198A">
        <w:rPr>
          <w:rFonts w:ascii="Times New Roman" w:hAnsi="Times New Roman" w:cs="Times New Roman"/>
          <w:sz w:val="24"/>
          <w:szCs w:val="24"/>
        </w:rPr>
        <w:t xml:space="preserve">Hrani se z deževniki, golimi polžki, pajki, žuželkami, žabami, slepci, ptičjimi jajci, mladimi mišmi, kačami pa tudi s sadjem, gobami in koreninami. </w:t>
      </w:r>
    </w:p>
    <w:p w:rsidR="00300A65" w:rsidRPr="0066198A" w:rsidRDefault="00300A65" w:rsidP="0004388C">
      <w:pPr>
        <w:jc w:val="both"/>
        <w:rPr>
          <w:rFonts w:ascii="Times New Roman" w:hAnsi="Times New Roman" w:cs="Times New Roman"/>
          <w:sz w:val="24"/>
          <w:szCs w:val="24"/>
        </w:rPr>
      </w:pPr>
      <w:r w:rsidRPr="0066198A">
        <w:rPr>
          <w:rFonts w:ascii="Times New Roman" w:hAnsi="Times New Roman" w:cs="Times New Roman"/>
          <w:sz w:val="24"/>
          <w:szCs w:val="24"/>
        </w:rPr>
        <w:t xml:space="preserve">Jeseni se jež pripravi na zimsko spanje in se odebeli, pod kupom listja pa si nastelje mehko počivališče. Zvije se v klobčič in globoko zaspi. Navadno se prebudi šele spomladi. </w:t>
      </w:r>
    </w:p>
    <w:p w:rsidR="00300A65" w:rsidRPr="0066198A" w:rsidRDefault="00300A65" w:rsidP="0004388C">
      <w:pPr>
        <w:jc w:val="both"/>
        <w:rPr>
          <w:rFonts w:ascii="Times New Roman" w:hAnsi="Times New Roman" w:cs="Times New Roman"/>
          <w:sz w:val="24"/>
          <w:szCs w:val="24"/>
        </w:rPr>
      </w:pPr>
      <w:r w:rsidRPr="0066198A">
        <w:rPr>
          <w:rFonts w:ascii="Times New Roman" w:hAnsi="Times New Roman" w:cs="Times New Roman"/>
          <w:sz w:val="24"/>
          <w:szCs w:val="24"/>
        </w:rPr>
        <w:t xml:space="preserve">Ježeva samica skoti od 3 do 7 mladičev enkrat ali dvakrat na leto. </w:t>
      </w:r>
    </w:p>
    <w:p w:rsidR="00600B71" w:rsidRDefault="004B2113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836295</wp:posOffset>
            </wp:positionV>
            <wp:extent cx="3702050" cy="1771650"/>
            <wp:effectExtent l="0" t="0" r="0" b="0"/>
            <wp:wrapSquare wrapText="bothSides"/>
            <wp:docPr id="1" name="Slika 1" descr="http://druzina.enaa.com/wp-content/uploads/2016/10/jez-kaj-stori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ruzina.enaa.com/wp-content/uploads/2016/10/jez-kaj-storit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0B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65"/>
    <w:rsid w:val="0004388C"/>
    <w:rsid w:val="00081343"/>
    <w:rsid w:val="00300A65"/>
    <w:rsid w:val="00377B12"/>
    <w:rsid w:val="004B2113"/>
    <w:rsid w:val="004E7EE2"/>
    <w:rsid w:val="0066198A"/>
    <w:rsid w:val="00D9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0A65"/>
    <w:pPr>
      <w:spacing w:after="200" w:line="27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2113"/>
    <w:rPr>
      <w:rFonts w:ascii="Tahoma" w:hAnsi="Tahoma" w:cs="Tahoma"/>
      <w:sz w:val="16"/>
      <w:szCs w:val="16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0A65"/>
    <w:pPr>
      <w:spacing w:after="200" w:line="27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2113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Maša Skok</dc:creator>
  <cp:lastModifiedBy>Polona</cp:lastModifiedBy>
  <cp:revision>4</cp:revision>
  <dcterms:created xsi:type="dcterms:W3CDTF">2020-05-05T11:27:00Z</dcterms:created>
  <dcterms:modified xsi:type="dcterms:W3CDTF">2020-05-05T13:10:00Z</dcterms:modified>
</cp:coreProperties>
</file>